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101" w:rsidRDefault="00E51B4F">
      <w:pPr>
        <w:widowControl/>
        <w:spacing w:line="700" w:lineRule="exact"/>
        <w:jc w:val="center"/>
        <w:rPr>
          <w:rFonts w:ascii="方正小标宋简体" w:eastAsia="方正小标宋简体" w:hAnsi="华文中宋"/>
          <w:color w:val="000000"/>
          <w:kern w:val="0"/>
          <w:sz w:val="44"/>
          <w:szCs w:val="44"/>
        </w:rPr>
      </w:pPr>
      <w:r>
        <w:rPr>
          <w:rFonts w:ascii="方正小标宋简体" w:eastAsia="方正小标宋简体" w:cs="方正小标宋简体" w:hint="eastAsia"/>
          <w:sz w:val="44"/>
          <w:szCs w:val="44"/>
        </w:rPr>
        <w:t>常州市第十届“师德标兵”候选人</w:t>
      </w:r>
      <w:r>
        <w:rPr>
          <w:rFonts w:ascii="方正小标宋简体" w:eastAsia="方正小标宋简体" w:hAnsi="华文中宋" w:cs="方正小标宋简体" w:hint="eastAsia"/>
          <w:color w:val="000000"/>
          <w:kern w:val="0"/>
          <w:sz w:val="44"/>
          <w:szCs w:val="44"/>
        </w:rPr>
        <w:t>推荐表</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541"/>
        <w:gridCol w:w="1477"/>
        <w:gridCol w:w="1052"/>
        <w:gridCol w:w="790"/>
        <w:gridCol w:w="362"/>
        <w:gridCol w:w="430"/>
        <w:gridCol w:w="1010"/>
        <w:gridCol w:w="1019"/>
        <w:gridCol w:w="960"/>
        <w:gridCol w:w="1240"/>
      </w:tblGrid>
      <w:tr w:rsidR="00287101" w:rsidTr="00262DD8">
        <w:trPr>
          <w:cantSplit/>
          <w:trHeight w:hRule="exact" w:val="567"/>
          <w:jc w:val="center"/>
        </w:trPr>
        <w:tc>
          <w:tcPr>
            <w:tcW w:w="1271" w:type="dxa"/>
            <w:gridSpan w:val="2"/>
            <w:vAlign w:val="center"/>
          </w:tcPr>
          <w:p w:rsidR="00287101" w:rsidRDefault="00E51B4F">
            <w:pPr>
              <w:widowControl/>
              <w:spacing w:line="360" w:lineRule="auto"/>
              <w:ind w:rightChars="-36" w:right="-76"/>
              <w:jc w:val="center"/>
              <w:rPr>
                <w:rFonts w:ascii="仿宋_GB2312" w:eastAsia="仿宋_GB2312"/>
                <w:color w:val="000000"/>
                <w:kern w:val="0"/>
                <w:sz w:val="24"/>
                <w:szCs w:val="24"/>
              </w:rPr>
            </w:pPr>
            <w:r>
              <w:rPr>
                <w:rFonts w:ascii="仿宋_GB2312" w:eastAsia="仿宋_GB2312" w:hAnsi="宋体" w:cs="仿宋_GB2312" w:hint="eastAsia"/>
                <w:color w:val="000000"/>
                <w:kern w:val="0"/>
                <w:sz w:val="24"/>
                <w:szCs w:val="24"/>
              </w:rPr>
              <w:t>姓名</w:t>
            </w:r>
          </w:p>
        </w:tc>
        <w:tc>
          <w:tcPr>
            <w:tcW w:w="1477" w:type="dxa"/>
            <w:vAlign w:val="center"/>
          </w:tcPr>
          <w:p w:rsidR="00287101" w:rsidRDefault="00E51B4F">
            <w:pPr>
              <w:widowControl/>
              <w:spacing w:line="360" w:lineRule="auto"/>
              <w:ind w:rightChars="-36" w:right="-76"/>
              <w:jc w:val="center"/>
              <w:rPr>
                <w:rFonts w:ascii="仿宋_GB2312" w:eastAsia="仿宋_GB2312"/>
                <w:color w:val="000000"/>
                <w:kern w:val="0"/>
                <w:sz w:val="24"/>
                <w:szCs w:val="24"/>
              </w:rPr>
            </w:pPr>
            <w:r>
              <w:rPr>
                <w:rFonts w:ascii="仿宋_GB2312" w:eastAsia="仿宋_GB2312" w:hint="eastAsia"/>
                <w:color w:val="000000"/>
                <w:kern w:val="0"/>
                <w:sz w:val="24"/>
                <w:szCs w:val="24"/>
              </w:rPr>
              <w:t>李蔚</w:t>
            </w:r>
          </w:p>
        </w:tc>
        <w:tc>
          <w:tcPr>
            <w:tcW w:w="1052" w:type="dxa"/>
            <w:vAlign w:val="center"/>
          </w:tcPr>
          <w:p w:rsidR="00287101" w:rsidRDefault="00E51B4F">
            <w:pPr>
              <w:widowControl/>
              <w:spacing w:line="360" w:lineRule="auto"/>
              <w:ind w:rightChars="-36" w:right="-76"/>
              <w:jc w:val="center"/>
              <w:rPr>
                <w:rFonts w:ascii="仿宋_GB2312" w:eastAsia="仿宋_GB2312"/>
                <w:color w:val="000000"/>
                <w:kern w:val="0"/>
                <w:sz w:val="24"/>
                <w:szCs w:val="24"/>
              </w:rPr>
            </w:pPr>
            <w:r>
              <w:rPr>
                <w:rFonts w:ascii="仿宋_GB2312" w:eastAsia="仿宋_GB2312" w:hAnsi="宋体" w:cs="仿宋_GB2312" w:hint="eastAsia"/>
                <w:color w:val="000000"/>
                <w:kern w:val="0"/>
                <w:sz w:val="24"/>
                <w:szCs w:val="24"/>
              </w:rPr>
              <w:t>性别</w:t>
            </w:r>
          </w:p>
        </w:tc>
        <w:tc>
          <w:tcPr>
            <w:tcW w:w="1152" w:type="dxa"/>
            <w:gridSpan w:val="2"/>
            <w:vAlign w:val="center"/>
          </w:tcPr>
          <w:p w:rsidR="00287101" w:rsidRDefault="00E51B4F">
            <w:pPr>
              <w:widowControl/>
              <w:spacing w:line="360" w:lineRule="auto"/>
              <w:ind w:rightChars="-36" w:right="-76"/>
              <w:jc w:val="center"/>
              <w:rPr>
                <w:rFonts w:ascii="仿宋_GB2312" w:eastAsia="仿宋_GB2312"/>
                <w:color w:val="000000"/>
                <w:kern w:val="0"/>
                <w:sz w:val="24"/>
                <w:szCs w:val="24"/>
              </w:rPr>
            </w:pPr>
            <w:r>
              <w:rPr>
                <w:rFonts w:ascii="仿宋_GB2312" w:eastAsia="仿宋_GB2312" w:hint="eastAsia"/>
                <w:color w:val="000000"/>
                <w:kern w:val="0"/>
                <w:sz w:val="24"/>
                <w:szCs w:val="24"/>
              </w:rPr>
              <w:t>女</w:t>
            </w:r>
          </w:p>
        </w:tc>
        <w:tc>
          <w:tcPr>
            <w:tcW w:w="1440" w:type="dxa"/>
            <w:gridSpan w:val="2"/>
            <w:vAlign w:val="center"/>
          </w:tcPr>
          <w:p w:rsidR="00287101" w:rsidRDefault="00E51B4F">
            <w:pPr>
              <w:widowControl/>
              <w:spacing w:line="360" w:lineRule="auto"/>
              <w:ind w:rightChars="-36" w:right="-76"/>
              <w:jc w:val="center"/>
              <w:rPr>
                <w:rFonts w:ascii="仿宋_GB2312" w:eastAsia="仿宋_GB2312"/>
                <w:color w:val="000000"/>
                <w:kern w:val="0"/>
                <w:sz w:val="24"/>
                <w:szCs w:val="24"/>
              </w:rPr>
            </w:pPr>
            <w:r>
              <w:rPr>
                <w:rFonts w:ascii="仿宋_GB2312" w:eastAsia="仿宋_GB2312" w:hAnsi="宋体" w:cs="仿宋_GB2312" w:hint="eastAsia"/>
                <w:color w:val="000000"/>
                <w:kern w:val="0"/>
                <w:sz w:val="24"/>
                <w:szCs w:val="24"/>
              </w:rPr>
              <w:t>出生年月</w:t>
            </w:r>
          </w:p>
        </w:tc>
        <w:tc>
          <w:tcPr>
            <w:tcW w:w="1019" w:type="dxa"/>
            <w:vAlign w:val="center"/>
          </w:tcPr>
          <w:p w:rsidR="00287101" w:rsidRDefault="00E51B4F">
            <w:pPr>
              <w:widowControl/>
              <w:spacing w:line="360" w:lineRule="auto"/>
              <w:ind w:rightChars="-36" w:right="-76"/>
              <w:jc w:val="center"/>
              <w:rPr>
                <w:rFonts w:ascii="仿宋_GB2312" w:eastAsia="仿宋_GB2312"/>
                <w:color w:val="000000"/>
                <w:kern w:val="0"/>
                <w:sz w:val="24"/>
                <w:szCs w:val="24"/>
              </w:rPr>
            </w:pPr>
            <w:r>
              <w:rPr>
                <w:rFonts w:ascii="仿宋_GB2312" w:eastAsia="仿宋_GB2312" w:hint="eastAsia"/>
                <w:color w:val="000000"/>
                <w:kern w:val="0"/>
                <w:sz w:val="24"/>
                <w:szCs w:val="24"/>
              </w:rPr>
              <w:t>197507</w:t>
            </w:r>
          </w:p>
        </w:tc>
        <w:tc>
          <w:tcPr>
            <w:tcW w:w="960" w:type="dxa"/>
            <w:vAlign w:val="center"/>
          </w:tcPr>
          <w:p w:rsidR="00287101" w:rsidRDefault="00E51B4F">
            <w:pPr>
              <w:widowControl/>
              <w:spacing w:line="360" w:lineRule="auto"/>
              <w:ind w:rightChars="-36" w:right="-76"/>
              <w:jc w:val="center"/>
              <w:rPr>
                <w:rFonts w:ascii="仿宋_GB2312" w:eastAsia="仿宋_GB2312"/>
                <w:color w:val="000000"/>
                <w:kern w:val="0"/>
                <w:sz w:val="24"/>
                <w:szCs w:val="24"/>
              </w:rPr>
            </w:pPr>
            <w:r>
              <w:rPr>
                <w:rFonts w:ascii="仿宋_GB2312" w:eastAsia="仿宋_GB2312" w:hAnsi="宋体" w:cs="仿宋_GB2312" w:hint="eastAsia"/>
                <w:color w:val="000000"/>
                <w:kern w:val="0"/>
                <w:sz w:val="24"/>
                <w:szCs w:val="24"/>
              </w:rPr>
              <w:t>民族</w:t>
            </w:r>
          </w:p>
        </w:tc>
        <w:tc>
          <w:tcPr>
            <w:tcW w:w="1240" w:type="dxa"/>
            <w:vAlign w:val="center"/>
          </w:tcPr>
          <w:p w:rsidR="00287101" w:rsidRDefault="00E51B4F">
            <w:pPr>
              <w:spacing w:line="360" w:lineRule="auto"/>
              <w:ind w:rightChars="-36" w:right="-76"/>
              <w:jc w:val="center"/>
              <w:rPr>
                <w:rFonts w:ascii="仿宋_GB2312" w:eastAsia="仿宋_GB2312"/>
                <w:color w:val="000000"/>
                <w:kern w:val="0"/>
                <w:sz w:val="24"/>
                <w:szCs w:val="24"/>
              </w:rPr>
            </w:pPr>
            <w:r>
              <w:rPr>
                <w:rFonts w:ascii="仿宋_GB2312" w:eastAsia="仿宋_GB2312" w:hint="eastAsia"/>
                <w:color w:val="000000"/>
                <w:kern w:val="0"/>
                <w:sz w:val="24"/>
                <w:szCs w:val="24"/>
              </w:rPr>
              <w:t>汉</w:t>
            </w:r>
          </w:p>
        </w:tc>
      </w:tr>
      <w:tr w:rsidR="00287101" w:rsidTr="00262DD8">
        <w:trPr>
          <w:cantSplit/>
          <w:trHeight w:hRule="exact" w:val="567"/>
          <w:jc w:val="center"/>
        </w:trPr>
        <w:tc>
          <w:tcPr>
            <w:tcW w:w="1271" w:type="dxa"/>
            <w:gridSpan w:val="2"/>
            <w:vAlign w:val="center"/>
          </w:tcPr>
          <w:p w:rsidR="00287101" w:rsidRDefault="00E51B4F">
            <w:pPr>
              <w:widowControl/>
              <w:spacing w:line="360" w:lineRule="auto"/>
              <w:ind w:rightChars="-36" w:right="-76"/>
              <w:jc w:val="center"/>
              <w:rPr>
                <w:rFonts w:ascii="仿宋_GB2312" w:eastAsia="仿宋_GB2312"/>
                <w:color w:val="000000"/>
                <w:kern w:val="0"/>
                <w:sz w:val="24"/>
                <w:szCs w:val="24"/>
              </w:rPr>
            </w:pPr>
            <w:r>
              <w:rPr>
                <w:rFonts w:ascii="仿宋_GB2312" w:eastAsia="仿宋_GB2312" w:hAnsi="宋体" w:cs="仿宋_GB2312" w:hint="eastAsia"/>
                <w:color w:val="000000"/>
                <w:kern w:val="0"/>
                <w:sz w:val="24"/>
                <w:szCs w:val="24"/>
              </w:rPr>
              <w:t>学历</w:t>
            </w:r>
          </w:p>
        </w:tc>
        <w:tc>
          <w:tcPr>
            <w:tcW w:w="1477" w:type="dxa"/>
            <w:vAlign w:val="center"/>
          </w:tcPr>
          <w:p w:rsidR="00287101" w:rsidRDefault="00E51B4F" w:rsidP="00262DD8">
            <w:pPr>
              <w:widowControl/>
              <w:spacing w:line="360" w:lineRule="auto"/>
              <w:ind w:rightChars="-36" w:right="-76"/>
              <w:rPr>
                <w:rFonts w:ascii="仿宋_GB2312" w:eastAsia="仿宋_GB2312"/>
                <w:color w:val="000000"/>
                <w:kern w:val="0"/>
                <w:sz w:val="24"/>
                <w:szCs w:val="24"/>
              </w:rPr>
            </w:pPr>
            <w:r>
              <w:rPr>
                <w:rFonts w:ascii="仿宋_GB2312" w:eastAsia="仿宋_GB2312" w:hint="eastAsia"/>
                <w:color w:val="000000"/>
                <w:kern w:val="0"/>
                <w:sz w:val="24"/>
                <w:szCs w:val="24"/>
              </w:rPr>
              <w:t>硕士研究生</w:t>
            </w:r>
          </w:p>
        </w:tc>
        <w:tc>
          <w:tcPr>
            <w:tcW w:w="1052" w:type="dxa"/>
            <w:vAlign w:val="center"/>
          </w:tcPr>
          <w:p w:rsidR="00287101" w:rsidRDefault="00E51B4F">
            <w:pPr>
              <w:widowControl/>
              <w:spacing w:line="360" w:lineRule="auto"/>
              <w:ind w:rightChars="-36" w:right="-76"/>
              <w:jc w:val="center"/>
              <w:rPr>
                <w:rFonts w:ascii="仿宋_GB2312" w:eastAsia="仿宋_GB2312"/>
                <w:color w:val="000000"/>
                <w:kern w:val="0"/>
                <w:sz w:val="24"/>
                <w:szCs w:val="24"/>
              </w:rPr>
            </w:pPr>
            <w:r>
              <w:rPr>
                <w:rFonts w:ascii="仿宋_GB2312" w:eastAsia="仿宋_GB2312" w:hAnsi="宋体" w:cs="仿宋_GB2312" w:hint="eastAsia"/>
                <w:color w:val="000000"/>
                <w:kern w:val="0"/>
                <w:sz w:val="24"/>
                <w:szCs w:val="24"/>
              </w:rPr>
              <w:t>职称</w:t>
            </w:r>
          </w:p>
        </w:tc>
        <w:tc>
          <w:tcPr>
            <w:tcW w:w="1152" w:type="dxa"/>
            <w:gridSpan w:val="2"/>
            <w:vAlign w:val="center"/>
          </w:tcPr>
          <w:p w:rsidR="00287101" w:rsidRDefault="00E51B4F">
            <w:pPr>
              <w:widowControl/>
              <w:spacing w:line="360" w:lineRule="auto"/>
              <w:ind w:rightChars="-36" w:right="-76"/>
              <w:jc w:val="center"/>
              <w:rPr>
                <w:rFonts w:ascii="仿宋_GB2312" w:eastAsia="仿宋_GB2312"/>
                <w:color w:val="000000"/>
                <w:kern w:val="0"/>
                <w:sz w:val="24"/>
                <w:szCs w:val="24"/>
              </w:rPr>
            </w:pPr>
            <w:r>
              <w:rPr>
                <w:rFonts w:ascii="仿宋_GB2312" w:eastAsia="仿宋_GB2312" w:hint="eastAsia"/>
                <w:color w:val="000000"/>
                <w:kern w:val="0"/>
                <w:sz w:val="24"/>
                <w:szCs w:val="24"/>
              </w:rPr>
              <w:t>副教授</w:t>
            </w:r>
          </w:p>
        </w:tc>
        <w:tc>
          <w:tcPr>
            <w:tcW w:w="1440" w:type="dxa"/>
            <w:gridSpan w:val="2"/>
            <w:vAlign w:val="center"/>
          </w:tcPr>
          <w:p w:rsidR="00287101" w:rsidRDefault="00E51B4F">
            <w:pPr>
              <w:widowControl/>
              <w:spacing w:line="360" w:lineRule="auto"/>
              <w:ind w:rightChars="-36" w:right="-76"/>
              <w:jc w:val="center"/>
              <w:rPr>
                <w:rFonts w:ascii="仿宋_GB2312" w:eastAsia="仿宋_GB2312"/>
                <w:color w:val="000000"/>
                <w:kern w:val="0"/>
                <w:sz w:val="24"/>
                <w:szCs w:val="24"/>
              </w:rPr>
            </w:pPr>
            <w:r>
              <w:rPr>
                <w:rFonts w:ascii="仿宋_GB2312" w:eastAsia="仿宋_GB2312" w:hAnsi="宋体" w:cs="仿宋_GB2312" w:hint="eastAsia"/>
                <w:color w:val="000000"/>
                <w:kern w:val="0"/>
                <w:sz w:val="24"/>
                <w:szCs w:val="24"/>
              </w:rPr>
              <w:t>政治面貌</w:t>
            </w:r>
          </w:p>
        </w:tc>
        <w:tc>
          <w:tcPr>
            <w:tcW w:w="3219" w:type="dxa"/>
            <w:gridSpan w:val="3"/>
            <w:vAlign w:val="center"/>
          </w:tcPr>
          <w:p w:rsidR="00287101" w:rsidRDefault="00E51B4F">
            <w:pPr>
              <w:widowControl/>
              <w:spacing w:line="360" w:lineRule="auto"/>
              <w:ind w:rightChars="-36" w:right="-76"/>
              <w:jc w:val="center"/>
              <w:rPr>
                <w:rFonts w:ascii="仿宋_GB2312" w:eastAsia="仿宋_GB2312"/>
                <w:color w:val="000000"/>
                <w:kern w:val="0"/>
                <w:sz w:val="24"/>
                <w:szCs w:val="24"/>
              </w:rPr>
            </w:pPr>
            <w:r>
              <w:rPr>
                <w:rFonts w:ascii="仿宋_GB2312" w:eastAsia="仿宋_GB2312" w:hint="eastAsia"/>
                <w:color w:val="000000"/>
                <w:kern w:val="0"/>
                <w:sz w:val="24"/>
                <w:szCs w:val="24"/>
              </w:rPr>
              <w:t>中共党员</w:t>
            </w:r>
          </w:p>
        </w:tc>
      </w:tr>
      <w:tr w:rsidR="00287101">
        <w:trPr>
          <w:cantSplit/>
          <w:trHeight w:hRule="exact" w:val="567"/>
          <w:jc w:val="center"/>
        </w:trPr>
        <w:tc>
          <w:tcPr>
            <w:tcW w:w="2748" w:type="dxa"/>
            <w:gridSpan w:val="3"/>
            <w:vAlign w:val="center"/>
          </w:tcPr>
          <w:p w:rsidR="00287101" w:rsidRDefault="00E51B4F">
            <w:pPr>
              <w:widowControl/>
              <w:spacing w:line="360" w:lineRule="auto"/>
              <w:ind w:rightChars="-36" w:right="-76"/>
              <w:jc w:val="center"/>
              <w:rPr>
                <w:rFonts w:ascii="仿宋_GB2312" w:eastAsia="仿宋_GB2312"/>
                <w:color w:val="000000"/>
                <w:kern w:val="0"/>
                <w:sz w:val="24"/>
                <w:szCs w:val="24"/>
              </w:rPr>
            </w:pPr>
            <w:r>
              <w:rPr>
                <w:rFonts w:ascii="仿宋_GB2312" w:eastAsia="仿宋_GB2312" w:hAnsi="宋体" w:cs="仿宋_GB2312" w:hint="eastAsia"/>
                <w:color w:val="000000"/>
                <w:kern w:val="0"/>
                <w:sz w:val="24"/>
                <w:szCs w:val="24"/>
              </w:rPr>
              <w:t>工作单位及职务、职称</w:t>
            </w:r>
          </w:p>
        </w:tc>
        <w:tc>
          <w:tcPr>
            <w:tcW w:w="6863" w:type="dxa"/>
            <w:gridSpan w:val="8"/>
            <w:vAlign w:val="center"/>
          </w:tcPr>
          <w:p w:rsidR="00287101" w:rsidRDefault="00E51B4F">
            <w:pPr>
              <w:widowControl/>
              <w:spacing w:line="360" w:lineRule="auto"/>
              <w:ind w:rightChars="-36" w:right="-76"/>
              <w:jc w:val="center"/>
              <w:rPr>
                <w:rFonts w:ascii="仿宋_GB2312" w:eastAsia="仿宋_GB2312"/>
                <w:color w:val="000000"/>
                <w:kern w:val="0"/>
                <w:sz w:val="22"/>
                <w:szCs w:val="22"/>
              </w:rPr>
            </w:pPr>
            <w:r>
              <w:rPr>
                <w:rFonts w:ascii="仿宋_GB2312" w:eastAsia="仿宋_GB2312" w:hint="eastAsia"/>
                <w:color w:val="000000"/>
                <w:kern w:val="0"/>
                <w:sz w:val="22"/>
                <w:szCs w:val="22"/>
              </w:rPr>
              <w:t>常州纺织服装职业技术学院服装学院</w:t>
            </w:r>
            <w:r>
              <w:rPr>
                <w:rFonts w:ascii="仿宋_GB2312" w:eastAsia="仿宋_GB2312" w:hint="eastAsia"/>
                <w:color w:val="000000"/>
                <w:kern w:val="0"/>
                <w:sz w:val="22"/>
                <w:szCs w:val="22"/>
              </w:rPr>
              <w:t xml:space="preserve"> </w:t>
            </w:r>
            <w:r>
              <w:rPr>
                <w:rFonts w:ascii="仿宋_GB2312" w:eastAsia="仿宋_GB2312" w:hint="eastAsia"/>
                <w:color w:val="000000"/>
                <w:kern w:val="0"/>
                <w:sz w:val="22"/>
                <w:szCs w:val="22"/>
              </w:rPr>
              <w:t>服装</w:t>
            </w:r>
            <w:r>
              <w:rPr>
                <w:rFonts w:ascii="仿宋_GB2312" w:eastAsia="仿宋_GB2312" w:hint="eastAsia"/>
                <w:color w:val="000000"/>
                <w:kern w:val="0"/>
                <w:sz w:val="22"/>
                <w:szCs w:val="22"/>
              </w:rPr>
              <w:t>设计</w:t>
            </w:r>
            <w:r>
              <w:rPr>
                <w:rFonts w:ascii="仿宋_GB2312" w:eastAsia="仿宋_GB2312" w:hint="eastAsia"/>
                <w:color w:val="000000"/>
                <w:kern w:val="0"/>
                <w:sz w:val="22"/>
                <w:szCs w:val="22"/>
              </w:rPr>
              <w:t>与工艺专业带头人</w:t>
            </w:r>
          </w:p>
        </w:tc>
      </w:tr>
      <w:tr w:rsidR="00287101">
        <w:trPr>
          <w:cantSplit/>
          <w:trHeight w:val="1536"/>
          <w:jc w:val="center"/>
        </w:trPr>
        <w:tc>
          <w:tcPr>
            <w:tcW w:w="730" w:type="dxa"/>
            <w:vAlign w:val="center"/>
          </w:tcPr>
          <w:p w:rsidR="00287101" w:rsidRDefault="00E51B4F">
            <w:pPr>
              <w:widowControl/>
              <w:spacing w:line="400" w:lineRule="exact"/>
              <w:ind w:rightChars="-36" w:right="-76"/>
              <w:jc w:val="center"/>
              <w:rPr>
                <w:rFonts w:ascii="仿宋_GB2312" w:eastAsia="仿宋_GB2312"/>
                <w:color w:val="000000"/>
                <w:kern w:val="0"/>
                <w:sz w:val="24"/>
                <w:szCs w:val="24"/>
              </w:rPr>
            </w:pPr>
            <w:r>
              <w:rPr>
                <w:rFonts w:ascii="仿宋_GB2312" w:eastAsia="仿宋_GB2312" w:hAnsi="宋体" w:cs="仿宋_GB2312" w:hint="eastAsia"/>
                <w:color w:val="000000"/>
                <w:kern w:val="0"/>
                <w:sz w:val="24"/>
                <w:szCs w:val="24"/>
              </w:rPr>
              <w:t>本</w:t>
            </w:r>
          </w:p>
          <w:p w:rsidR="00287101" w:rsidRDefault="00E51B4F">
            <w:pPr>
              <w:widowControl/>
              <w:spacing w:line="400" w:lineRule="exact"/>
              <w:ind w:rightChars="-36" w:right="-76"/>
              <w:jc w:val="center"/>
              <w:rPr>
                <w:rFonts w:ascii="仿宋_GB2312" w:eastAsia="仿宋_GB2312"/>
                <w:color w:val="000000"/>
                <w:kern w:val="0"/>
                <w:sz w:val="24"/>
                <w:szCs w:val="24"/>
              </w:rPr>
            </w:pPr>
            <w:r>
              <w:rPr>
                <w:rFonts w:ascii="仿宋_GB2312" w:eastAsia="仿宋_GB2312" w:hAnsi="宋体" w:cs="仿宋_GB2312" w:hint="eastAsia"/>
                <w:color w:val="000000"/>
                <w:kern w:val="0"/>
                <w:sz w:val="24"/>
                <w:szCs w:val="24"/>
              </w:rPr>
              <w:t>人</w:t>
            </w:r>
          </w:p>
          <w:p w:rsidR="00287101" w:rsidRDefault="00E51B4F">
            <w:pPr>
              <w:widowControl/>
              <w:spacing w:line="400" w:lineRule="exact"/>
              <w:ind w:rightChars="-36" w:right="-76"/>
              <w:jc w:val="center"/>
              <w:rPr>
                <w:rFonts w:ascii="仿宋_GB2312" w:eastAsia="仿宋_GB2312"/>
                <w:color w:val="000000"/>
                <w:kern w:val="0"/>
                <w:sz w:val="24"/>
                <w:szCs w:val="24"/>
              </w:rPr>
            </w:pPr>
            <w:r>
              <w:rPr>
                <w:rFonts w:ascii="仿宋_GB2312" w:eastAsia="仿宋_GB2312" w:hAnsi="宋体" w:cs="仿宋_GB2312" w:hint="eastAsia"/>
                <w:color w:val="000000"/>
                <w:kern w:val="0"/>
                <w:sz w:val="24"/>
                <w:szCs w:val="24"/>
              </w:rPr>
              <w:t>简</w:t>
            </w:r>
          </w:p>
          <w:p w:rsidR="00287101" w:rsidRDefault="00E51B4F">
            <w:pPr>
              <w:widowControl/>
              <w:spacing w:line="400" w:lineRule="exact"/>
              <w:ind w:rightChars="-36" w:right="-76"/>
              <w:jc w:val="center"/>
              <w:rPr>
                <w:rFonts w:ascii="仿宋_GB2312" w:eastAsia="仿宋_GB2312"/>
                <w:color w:val="000000"/>
                <w:kern w:val="0"/>
                <w:sz w:val="24"/>
                <w:szCs w:val="24"/>
              </w:rPr>
            </w:pPr>
            <w:r>
              <w:rPr>
                <w:rFonts w:ascii="仿宋_GB2312" w:eastAsia="仿宋_GB2312" w:hAnsi="宋体" w:cs="仿宋_GB2312" w:hint="eastAsia"/>
                <w:color w:val="000000"/>
                <w:kern w:val="0"/>
                <w:sz w:val="24"/>
                <w:szCs w:val="24"/>
              </w:rPr>
              <w:t>历</w:t>
            </w:r>
          </w:p>
        </w:tc>
        <w:tc>
          <w:tcPr>
            <w:tcW w:w="8881" w:type="dxa"/>
            <w:gridSpan w:val="10"/>
            <w:vAlign w:val="center"/>
          </w:tcPr>
          <w:p w:rsidR="00287101" w:rsidRDefault="00E51B4F">
            <w:pPr>
              <w:widowControl/>
              <w:spacing w:line="400" w:lineRule="exact"/>
              <w:jc w:val="left"/>
              <w:rPr>
                <w:rFonts w:eastAsia="仿宋_GB2312"/>
                <w:kern w:val="0"/>
                <w:sz w:val="24"/>
                <w:szCs w:val="22"/>
              </w:rPr>
            </w:pPr>
            <w:r>
              <w:rPr>
                <w:rFonts w:eastAsia="仿宋_GB2312" w:hint="eastAsia"/>
                <w:kern w:val="0"/>
                <w:sz w:val="24"/>
                <w:szCs w:val="22"/>
              </w:rPr>
              <w:t>2007</w:t>
            </w:r>
            <w:r>
              <w:rPr>
                <w:rFonts w:eastAsia="仿宋_GB2312" w:hint="eastAsia"/>
                <w:kern w:val="0"/>
                <w:sz w:val="24"/>
                <w:szCs w:val="22"/>
              </w:rPr>
              <w:t>年</w:t>
            </w:r>
            <w:r>
              <w:rPr>
                <w:rFonts w:eastAsia="仿宋_GB2312" w:hint="eastAsia"/>
                <w:kern w:val="0"/>
                <w:sz w:val="24"/>
                <w:szCs w:val="22"/>
              </w:rPr>
              <w:t>3</w:t>
            </w:r>
            <w:r>
              <w:rPr>
                <w:rFonts w:eastAsia="仿宋_GB2312" w:hint="eastAsia"/>
                <w:kern w:val="0"/>
                <w:sz w:val="24"/>
                <w:szCs w:val="22"/>
              </w:rPr>
              <w:t>月至今在常州纺织服装职业技术学院任职教师工作。其中：</w:t>
            </w:r>
          </w:p>
          <w:p w:rsidR="00287101" w:rsidRDefault="00E51B4F">
            <w:pPr>
              <w:widowControl/>
              <w:spacing w:line="400" w:lineRule="exact"/>
              <w:jc w:val="left"/>
              <w:rPr>
                <w:rFonts w:eastAsia="仿宋_GB2312"/>
                <w:kern w:val="0"/>
                <w:sz w:val="24"/>
                <w:szCs w:val="24"/>
                <w:lang w:bidi="ar"/>
              </w:rPr>
            </w:pPr>
            <w:r>
              <w:rPr>
                <w:rFonts w:eastAsia="仿宋_GB2312" w:hint="eastAsia"/>
                <w:kern w:val="0"/>
                <w:sz w:val="24"/>
                <w:szCs w:val="22"/>
              </w:rPr>
              <w:t>2014</w:t>
            </w:r>
            <w:r>
              <w:rPr>
                <w:rFonts w:eastAsia="仿宋_GB2312" w:hint="eastAsia"/>
                <w:kern w:val="0"/>
                <w:sz w:val="24"/>
                <w:szCs w:val="22"/>
              </w:rPr>
              <w:t>年</w:t>
            </w:r>
            <w:r>
              <w:rPr>
                <w:rFonts w:eastAsia="仿宋_GB2312" w:hint="eastAsia"/>
                <w:kern w:val="0"/>
                <w:sz w:val="24"/>
                <w:szCs w:val="22"/>
              </w:rPr>
              <w:t>1</w:t>
            </w:r>
            <w:r>
              <w:rPr>
                <w:rFonts w:eastAsia="仿宋_GB2312" w:hint="eastAsia"/>
                <w:kern w:val="0"/>
                <w:sz w:val="24"/>
                <w:szCs w:val="22"/>
              </w:rPr>
              <w:t>月至</w:t>
            </w:r>
            <w:r>
              <w:rPr>
                <w:rFonts w:eastAsia="仿宋_GB2312" w:hint="eastAsia"/>
                <w:kern w:val="0"/>
                <w:sz w:val="24"/>
                <w:szCs w:val="22"/>
              </w:rPr>
              <w:t>2015</w:t>
            </w:r>
            <w:r>
              <w:rPr>
                <w:rFonts w:eastAsia="仿宋_GB2312" w:hint="eastAsia"/>
                <w:kern w:val="0"/>
                <w:sz w:val="24"/>
                <w:szCs w:val="22"/>
              </w:rPr>
              <w:t>年</w:t>
            </w:r>
            <w:r>
              <w:rPr>
                <w:rFonts w:eastAsia="仿宋_GB2312" w:hint="eastAsia"/>
                <w:kern w:val="0"/>
                <w:sz w:val="24"/>
                <w:szCs w:val="22"/>
              </w:rPr>
              <w:t>12</w:t>
            </w:r>
            <w:r>
              <w:rPr>
                <w:rFonts w:eastAsia="仿宋_GB2312" w:hint="eastAsia"/>
                <w:kern w:val="0"/>
                <w:sz w:val="24"/>
                <w:szCs w:val="22"/>
              </w:rPr>
              <w:t>月</w:t>
            </w:r>
            <w:proofErr w:type="gramStart"/>
            <w:r>
              <w:rPr>
                <w:rFonts w:eastAsia="仿宋_GB2312" w:hint="eastAsia"/>
                <w:kern w:val="0"/>
                <w:sz w:val="24"/>
                <w:szCs w:val="22"/>
              </w:rPr>
              <w:t>任服装</w:t>
            </w:r>
            <w:proofErr w:type="gramEnd"/>
            <w:r>
              <w:rPr>
                <w:rFonts w:eastAsia="仿宋_GB2312" w:hint="eastAsia"/>
                <w:kern w:val="0"/>
                <w:sz w:val="24"/>
                <w:szCs w:val="22"/>
              </w:rPr>
              <w:t>系服装营销与管理专业负责人；</w:t>
            </w:r>
            <w:r>
              <w:rPr>
                <w:rFonts w:eastAsia="仿宋_GB2312" w:hint="eastAsia"/>
                <w:kern w:val="0"/>
                <w:sz w:val="24"/>
                <w:szCs w:val="22"/>
              </w:rPr>
              <w:t>2014</w:t>
            </w:r>
            <w:r>
              <w:rPr>
                <w:rFonts w:eastAsia="仿宋_GB2312" w:hint="eastAsia"/>
                <w:kern w:val="0"/>
                <w:sz w:val="24"/>
                <w:szCs w:val="22"/>
              </w:rPr>
              <w:t>年</w:t>
            </w:r>
            <w:r>
              <w:rPr>
                <w:rFonts w:eastAsia="仿宋_GB2312" w:hint="eastAsia"/>
                <w:kern w:val="0"/>
                <w:sz w:val="24"/>
                <w:szCs w:val="22"/>
              </w:rPr>
              <w:t>12</w:t>
            </w:r>
            <w:r>
              <w:rPr>
                <w:rFonts w:eastAsia="仿宋_GB2312" w:hint="eastAsia"/>
                <w:kern w:val="0"/>
                <w:sz w:val="24"/>
                <w:szCs w:val="22"/>
              </w:rPr>
              <w:t>月至</w:t>
            </w:r>
            <w:r>
              <w:rPr>
                <w:rFonts w:eastAsia="仿宋_GB2312" w:hint="eastAsia"/>
                <w:kern w:val="0"/>
                <w:sz w:val="24"/>
                <w:szCs w:val="22"/>
              </w:rPr>
              <w:t>2017</w:t>
            </w:r>
            <w:r>
              <w:rPr>
                <w:rFonts w:eastAsia="仿宋_GB2312" w:hint="eastAsia"/>
                <w:kern w:val="0"/>
                <w:sz w:val="24"/>
                <w:szCs w:val="22"/>
              </w:rPr>
              <w:t>年</w:t>
            </w:r>
            <w:r>
              <w:rPr>
                <w:rFonts w:eastAsia="仿宋_GB2312" w:hint="eastAsia"/>
                <w:kern w:val="0"/>
                <w:sz w:val="24"/>
                <w:szCs w:val="22"/>
              </w:rPr>
              <w:t>8</w:t>
            </w:r>
            <w:r>
              <w:rPr>
                <w:rFonts w:eastAsia="仿宋_GB2312" w:hint="eastAsia"/>
                <w:kern w:val="0"/>
                <w:sz w:val="24"/>
                <w:szCs w:val="22"/>
              </w:rPr>
              <w:t>月</w:t>
            </w:r>
            <w:proofErr w:type="gramStart"/>
            <w:r>
              <w:rPr>
                <w:rFonts w:eastAsia="仿宋_GB2312" w:hint="eastAsia"/>
                <w:kern w:val="0"/>
                <w:sz w:val="24"/>
                <w:szCs w:val="22"/>
              </w:rPr>
              <w:t>任服装</w:t>
            </w:r>
            <w:proofErr w:type="gramEnd"/>
            <w:r>
              <w:rPr>
                <w:rFonts w:eastAsia="仿宋_GB2312" w:hint="eastAsia"/>
                <w:kern w:val="0"/>
                <w:sz w:val="24"/>
                <w:szCs w:val="22"/>
              </w:rPr>
              <w:t>学院实训中心主任；</w:t>
            </w:r>
            <w:r>
              <w:rPr>
                <w:rFonts w:eastAsia="仿宋_GB2312" w:hint="eastAsia"/>
                <w:kern w:val="0"/>
                <w:sz w:val="24"/>
                <w:szCs w:val="22"/>
              </w:rPr>
              <w:t>2017</w:t>
            </w:r>
            <w:r>
              <w:rPr>
                <w:rFonts w:eastAsia="仿宋_GB2312" w:hint="eastAsia"/>
                <w:kern w:val="0"/>
                <w:sz w:val="24"/>
                <w:szCs w:val="22"/>
              </w:rPr>
              <w:t>年</w:t>
            </w:r>
            <w:r>
              <w:rPr>
                <w:rFonts w:eastAsia="仿宋_GB2312" w:hint="eastAsia"/>
                <w:kern w:val="0"/>
                <w:sz w:val="24"/>
                <w:szCs w:val="22"/>
              </w:rPr>
              <w:t>11</w:t>
            </w:r>
            <w:r>
              <w:rPr>
                <w:rFonts w:eastAsia="仿宋_GB2312" w:hint="eastAsia"/>
                <w:kern w:val="0"/>
                <w:sz w:val="24"/>
                <w:szCs w:val="22"/>
              </w:rPr>
              <w:t>月至</w:t>
            </w:r>
            <w:r>
              <w:rPr>
                <w:rFonts w:eastAsia="仿宋_GB2312" w:hint="eastAsia"/>
                <w:kern w:val="0"/>
                <w:sz w:val="24"/>
                <w:szCs w:val="22"/>
              </w:rPr>
              <w:t>2020</w:t>
            </w:r>
            <w:r>
              <w:rPr>
                <w:rFonts w:eastAsia="仿宋_GB2312" w:hint="eastAsia"/>
                <w:kern w:val="0"/>
                <w:sz w:val="24"/>
                <w:szCs w:val="22"/>
              </w:rPr>
              <w:t>年</w:t>
            </w:r>
            <w:r>
              <w:rPr>
                <w:rFonts w:eastAsia="仿宋_GB2312" w:hint="eastAsia"/>
                <w:kern w:val="0"/>
                <w:sz w:val="24"/>
                <w:szCs w:val="22"/>
              </w:rPr>
              <w:t>10</w:t>
            </w:r>
            <w:r>
              <w:rPr>
                <w:rFonts w:eastAsia="仿宋_GB2312" w:hint="eastAsia"/>
                <w:kern w:val="0"/>
                <w:sz w:val="24"/>
                <w:szCs w:val="22"/>
              </w:rPr>
              <w:t>月</w:t>
            </w:r>
            <w:proofErr w:type="gramStart"/>
            <w:r>
              <w:rPr>
                <w:rFonts w:eastAsia="仿宋_GB2312" w:hint="eastAsia"/>
                <w:kern w:val="0"/>
                <w:sz w:val="24"/>
                <w:szCs w:val="22"/>
              </w:rPr>
              <w:t>任服装</w:t>
            </w:r>
            <w:proofErr w:type="gramEnd"/>
            <w:r>
              <w:rPr>
                <w:rFonts w:eastAsia="仿宋_GB2312" w:hint="eastAsia"/>
                <w:kern w:val="0"/>
                <w:sz w:val="24"/>
                <w:szCs w:val="22"/>
              </w:rPr>
              <w:t>学院教师</w:t>
            </w:r>
            <w:proofErr w:type="gramStart"/>
            <w:r>
              <w:rPr>
                <w:rFonts w:eastAsia="仿宋_GB2312" w:hint="eastAsia"/>
                <w:kern w:val="0"/>
                <w:sz w:val="24"/>
                <w:szCs w:val="22"/>
              </w:rPr>
              <w:t>一</w:t>
            </w:r>
            <w:proofErr w:type="gramEnd"/>
            <w:r>
              <w:rPr>
                <w:rFonts w:eastAsia="仿宋_GB2312" w:hint="eastAsia"/>
                <w:kern w:val="0"/>
                <w:sz w:val="24"/>
                <w:szCs w:val="22"/>
              </w:rPr>
              <w:t>支部书记；</w:t>
            </w:r>
            <w:r>
              <w:rPr>
                <w:rFonts w:eastAsia="仿宋_GB2312" w:hint="eastAsia"/>
                <w:kern w:val="0"/>
                <w:sz w:val="24"/>
                <w:szCs w:val="22"/>
              </w:rPr>
              <w:t>2017</w:t>
            </w:r>
            <w:r>
              <w:rPr>
                <w:rFonts w:eastAsia="仿宋_GB2312" w:hint="eastAsia"/>
                <w:kern w:val="0"/>
                <w:sz w:val="24"/>
                <w:szCs w:val="22"/>
              </w:rPr>
              <w:t>年</w:t>
            </w:r>
            <w:r>
              <w:rPr>
                <w:rFonts w:eastAsia="仿宋_GB2312" w:hint="eastAsia"/>
                <w:kern w:val="0"/>
                <w:sz w:val="24"/>
                <w:szCs w:val="22"/>
              </w:rPr>
              <w:t>9</w:t>
            </w:r>
            <w:r>
              <w:rPr>
                <w:rFonts w:eastAsia="仿宋_GB2312" w:hint="eastAsia"/>
                <w:kern w:val="0"/>
                <w:sz w:val="24"/>
                <w:szCs w:val="22"/>
              </w:rPr>
              <w:t>月至今</w:t>
            </w:r>
            <w:proofErr w:type="gramStart"/>
            <w:r>
              <w:rPr>
                <w:rFonts w:eastAsia="仿宋_GB2312" w:hint="eastAsia"/>
                <w:kern w:val="0"/>
                <w:sz w:val="24"/>
                <w:szCs w:val="22"/>
              </w:rPr>
              <w:t>任服装</w:t>
            </w:r>
            <w:proofErr w:type="gramEnd"/>
            <w:r>
              <w:rPr>
                <w:rFonts w:eastAsia="仿宋_GB2312" w:hint="eastAsia"/>
                <w:kern w:val="0"/>
                <w:sz w:val="24"/>
                <w:szCs w:val="22"/>
              </w:rPr>
              <w:t>学院服装设计与工艺专业带头人；</w:t>
            </w:r>
            <w:r>
              <w:rPr>
                <w:rFonts w:eastAsia="仿宋_GB2312" w:hint="eastAsia"/>
                <w:kern w:val="0"/>
                <w:sz w:val="24"/>
                <w:szCs w:val="22"/>
              </w:rPr>
              <w:t>2017</w:t>
            </w:r>
            <w:r>
              <w:rPr>
                <w:rFonts w:eastAsia="仿宋_GB2312" w:hint="eastAsia"/>
                <w:kern w:val="0"/>
                <w:sz w:val="24"/>
                <w:szCs w:val="22"/>
              </w:rPr>
              <w:t>年</w:t>
            </w:r>
            <w:r>
              <w:rPr>
                <w:rFonts w:eastAsia="仿宋_GB2312" w:hint="eastAsia"/>
                <w:kern w:val="0"/>
                <w:sz w:val="24"/>
                <w:szCs w:val="22"/>
              </w:rPr>
              <w:t>9</w:t>
            </w:r>
            <w:r>
              <w:rPr>
                <w:rFonts w:eastAsia="仿宋_GB2312" w:hint="eastAsia"/>
                <w:kern w:val="0"/>
                <w:sz w:val="24"/>
                <w:szCs w:val="22"/>
              </w:rPr>
              <w:t>月至</w:t>
            </w:r>
            <w:r>
              <w:rPr>
                <w:rFonts w:eastAsia="仿宋_GB2312" w:hint="eastAsia"/>
                <w:kern w:val="0"/>
                <w:sz w:val="24"/>
                <w:szCs w:val="22"/>
              </w:rPr>
              <w:t>2020</w:t>
            </w:r>
            <w:r>
              <w:rPr>
                <w:rFonts w:eastAsia="仿宋_GB2312" w:hint="eastAsia"/>
                <w:kern w:val="0"/>
                <w:sz w:val="24"/>
                <w:szCs w:val="22"/>
              </w:rPr>
              <w:t>年</w:t>
            </w:r>
            <w:r>
              <w:rPr>
                <w:rFonts w:eastAsia="仿宋_GB2312" w:hint="eastAsia"/>
                <w:kern w:val="0"/>
                <w:sz w:val="24"/>
                <w:szCs w:val="22"/>
              </w:rPr>
              <w:t>12</w:t>
            </w:r>
            <w:r>
              <w:rPr>
                <w:rFonts w:eastAsia="仿宋_GB2312" w:hint="eastAsia"/>
                <w:kern w:val="0"/>
                <w:sz w:val="24"/>
                <w:szCs w:val="22"/>
              </w:rPr>
              <w:t>月任服装设计与</w:t>
            </w:r>
            <w:proofErr w:type="gramStart"/>
            <w:r>
              <w:rPr>
                <w:rFonts w:eastAsia="仿宋_GB2312" w:hint="eastAsia"/>
                <w:kern w:val="0"/>
                <w:sz w:val="24"/>
                <w:szCs w:val="22"/>
              </w:rPr>
              <w:t>工艺省</w:t>
            </w:r>
            <w:proofErr w:type="gramEnd"/>
            <w:r>
              <w:rPr>
                <w:rFonts w:eastAsia="仿宋_GB2312" w:hint="eastAsia"/>
                <w:kern w:val="0"/>
                <w:sz w:val="24"/>
                <w:szCs w:val="22"/>
              </w:rPr>
              <w:t>高水平骨干专业第二主持人；</w:t>
            </w:r>
            <w:r>
              <w:rPr>
                <w:rFonts w:eastAsia="仿宋_GB2312" w:hint="eastAsia"/>
                <w:kern w:val="0"/>
                <w:sz w:val="24"/>
                <w:szCs w:val="22"/>
              </w:rPr>
              <w:t>2020</w:t>
            </w:r>
            <w:r>
              <w:rPr>
                <w:rFonts w:eastAsia="仿宋_GB2312" w:hint="eastAsia"/>
                <w:kern w:val="0"/>
                <w:sz w:val="24"/>
                <w:szCs w:val="22"/>
              </w:rPr>
              <w:t>年</w:t>
            </w:r>
            <w:r>
              <w:rPr>
                <w:rFonts w:eastAsia="仿宋_GB2312" w:hint="eastAsia"/>
                <w:kern w:val="0"/>
                <w:sz w:val="24"/>
                <w:szCs w:val="22"/>
              </w:rPr>
              <w:t>10</w:t>
            </w:r>
            <w:r>
              <w:rPr>
                <w:rFonts w:eastAsia="仿宋_GB2312" w:hint="eastAsia"/>
                <w:kern w:val="0"/>
                <w:sz w:val="24"/>
                <w:szCs w:val="22"/>
              </w:rPr>
              <w:t>月至今任省服装设计与工艺专业指导委员会秘书。</w:t>
            </w:r>
          </w:p>
        </w:tc>
      </w:tr>
      <w:tr w:rsidR="00287101">
        <w:trPr>
          <w:cantSplit/>
          <w:trHeight w:val="1953"/>
          <w:jc w:val="center"/>
        </w:trPr>
        <w:tc>
          <w:tcPr>
            <w:tcW w:w="730" w:type="dxa"/>
            <w:vAlign w:val="center"/>
          </w:tcPr>
          <w:p w:rsidR="00287101" w:rsidRDefault="00E51B4F">
            <w:pPr>
              <w:widowControl/>
              <w:spacing w:line="400" w:lineRule="exact"/>
              <w:ind w:rightChars="-36" w:right="-76"/>
              <w:jc w:val="center"/>
              <w:rPr>
                <w:rFonts w:ascii="仿宋_GB2312" w:eastAsia="仿宋_GB2312"/>
                <w:color w:val="000000"/>
                <w:kern w:val="0"/>
                <w:sz w:val="24"/>
                <w:szCs w:val="24"/>
              </w:rPr>
            </w:pPr>
            <w:r>
              <w:rPr>
                <w:rFonts w:ascii="仿宋_GB2312" w:eastAsia="仿宋_GB2312" w:hAnsi="宋体" w:cs="仿宋_GB2312" w:hint="eastAsia"/>
                <w:color w:val="000000"/>
                <w:kern w:val="0"/>
                <w:sz w:val="24"/>
                <w:szCs w:val="24"/>
              </w:rPr>
              <w:t>获</w:t>
            </w:r>
          </w:p>
          <w:p w:rsidR="00287101" w:rsidRDefault="00E51B4F">
            <w:pPr>
              <w:widowControl/>
              <w:spacing w:line="400" w:lineRule="exact"/>
              <w:ind w:rightChars="-36" w:right="-76"/>
              <w:jc w:val="center"/>
              <w:rPr>
                <w:rFonts w:ascii="仿宋_GB2312" w:eastAsia="仿宋_GB2312"/>
                <w:color w:val="000000"/>
                <w:kern w:val="0"/>
                <w:sz w:val="24"/>
                <w:szCs w:val="24"/>
              </w:rPr>
            </w:pPr>
            <w:r>
              <w:rPr>
                <w:rFonts w:ascii="仿宋_GB2312" w:eastAsia="仿宋_GB2312" w:hAnsi="宋体" w:cs="仿宋_GB2312" w:hint="eastAsia"/>
                <w:color w:val="000000"/>
                <w:kern w:val="0"/>
                <w:sz w:val="24"/>
                <w:szCs w:val="24"/>
              </w:rPr>
              <w:t>奖</w:t>
            </w:r>
          </w:p>
          <w:p w:rsidR="00287101" w:rsidRDefault="00E51B4F">
            <w:pPr>
              <w:widowControl/>
              <w:spacing w:line="400" w:lineRule="exact"/>
              <w:ind w:rightChars="-36" w:right="-76"/>
              <w:jc w:val="center"/>
              <w:rPr>
                <w:rFonts w:ascii="仿宋_GB2312" w:eastAsia="仿宋_GB2312"/>
                <w:color w:val="000000"/>
                <w:kern w:val="0"/>
                <w:sz w:val="24"/>
                <w:szCs w:val="24"/>
              </w:rPr>
            </w:pPr>
            <w:r>
              <w:rPr>
                <w:rFonts w:ascii="仿宋_GB2312" w:eastAsia="仿宋_GB2312" w:hAnsi="宋体" w:cs="仿宋_GB2312" w:hint="eastAsia"/>
                <w:color w:val="000000"/>
                <w:kern w:val="0"/>
                <w:sz w:val="24"/>
                <w:szCs w:val="24"/>
              </w:rPr>
              <w:t>情</w:t>
            </w:r>
          </w:p>
          <w:p w:rsidR="00287101" w:rsidRDefault="00E51B4F">
            <w:pPr>
              <w:widowControl/>
              <w:spacing w:line="400" w:lineRule="exact"/>
              <w:ind w:rightChars="-36" w:right="-76"/>
              <w:jc w:val="center"/>
              <w:rPr>
                <w:rFonts w:ascii="仿宋_GB2312" w:eastAsia="仿宋_GB2312"/>
                <w:color w:val="000000"/>
                <w:kern w:val="0"/>
                <w:sz w:val="24"/>
                <w:szCs w:val="24"/>
              </w:rPr>
            </w:pPr>
            <w:proofErr w:type="gramStart"/>
            <w:r>
              <w:rPr>
                <w:rFonts w:ascii="仿宋_GB2312" w:eastAsia="仿宋_GB2312" w:hAnsi="宋体" w:cs="仿宋_GB2312" w:hint="eastAsia"/>
                <w:color w:val="000000"/>
                <w:kern w:val="0"/>
                <w:sz w:val="24"/>
                <w:szCs w:val="24"/>
              </w:rPr>
              <w:t>况</w:t>
            </w:r>
            <w:proofErr w:type="gramEnd"/>
          </w:p>
        </w:tc>
        <w:tc>
          <w:tcPr>
            <w:tcW w:w="8881" w:type="dxa"/>
            <w:gridSpan w:val="10"/>
            <w:vAlign w:val="center"/>
          </w:tcPr>
          <w:p w:rsidR="00287101" w:rsidRDefault="00E51B4F">
            <w:pPr>
              <w:widowControl/>
              <w:spacing w:line="400" w:lineRule="exact"/>
              <w:jc w:val="left"/>
              <w:rPr>
                <w:rFonts w:eastAsia="仿宋_GB2312"/>
                <w:kern w:val="0"/>
                <w:sz w:val="24"/>
                <w:szCs w:val="22"/>
              </w:rPr>
            </w:pPr>
            <w:r>
              <w:rPr>
                <w:rFonts w:eastAsia="仿宋_GB2312" w:hint="eastAsia"/>
                <w:kern w:val="0"/>
                <w:sz w:val="24"/>
                <w:szCs w:val="22"/>
              </w:rPr>
              <w:t>1.</w:t>
            </w:r>
            <w:r>
              <w:rPr>
                <w:rFonts w:eastAsia="仿宋_GB2312" w:hint="eastAsia"/>
                <w:b/>
                <w:bCs/>
                <w:kern w:val="0"/>
                <w:sz w:val="24"/>
                <w:szCs w:val="22"/>
              </w:rPr>
              <w:t>本人参赛获</w:t>
            </w:r>
            <w:r>
              <w:rPr>
                <w:rFonts w:eastAsia="仿宋_GB2312"/>
                <w:b/>
                <w:bCs/>
                <w:kern w:val="0"/>
                <w:sz w:val="24"/>
                <w:szCs w:val="22"/>
              </w:rPr>
              <w:t>全国职业院校技能大赛教学能力比赛一等奖</w:t>
            </w:r>
            <w:r>
              <w:rPr>
                <w:rFonts w:eastAsia="仿宋_GB2312" w:hint="eastAsia"/>
                <w:b/>
                <w:bCs/>
                <w:kern w:val="0"/>
                <w:sz w:val="24"/>
                <w:szCs w:val="22"/>
              </w:rPr>
              <w:t>1</w:t>
            </w:r>
            <w:r>
              <w:rPr>
                <w:rFonts w:eastAsia="仿宋_GB2312" w:hint="eastAsia"/>
                <w:b/>
                <w:bCs/>
                <w:kern w:val="0"/>
                <w:sz w:val="24"/>
                <w:szCs w:val="22"/>
              </w:rPr>
              <w:t>项（</w:t>
            </w:r>
            <w:r>
              <w:rPr>
                <w:rFonts w:eastAsia="仿宋_GB2312"/>
                <w:b/>
                <w:bCs/>
                <w:kern w:val="0"/>
                <w:sz w:val="24"/>
                <w:szCs w:val="22"/>
              </w:rPr>
              <w:t>2018</w:t>
            </w:r>
            <w:r>
              <w:rPr>
                <w:rFonts w:eastAsia="仿宋_GB2312"/>
                <w:b/>
                <w:bCs/>
                <w:kern w:val="0"/>
                <w:sz w:val="24"/>
                <w:szCs w:val="22"/>
              </w:rPr>
              <w:t>年</w:t>
            </w:r>
            <w:r>
              <w:rPr>
                <w:rFonts w:eastAsia="仿宋_GB2312" w:hint="eastAsia"/>
                <w:b/>
                <w:bCs/>
                <w:kern w:val="0"/>
                <w:sz w:val="24"/>
                <w:szCs w:val="22"/>
              </w:rPr>
              <w:t>）、二等奖</w:t>
            </w:r>
            <w:r>
              <w:rPr>
                <w:rFonts w:eastAsia="仿宋_GB2312" w:hint="eastAsia"/>
                <w:b/>
                <w:bCs/>
                <w:kern w:val="0"/>
                <w:sz w:val="24"/>
                <w:szCs w:val="22"/>
              </w:rPr>
              <w:t>1</w:t>
            </w:r>
            <w:r>
              <w:rPr>
                <w:rFonts w:eastAsia="仿宋_GB2312" w:hint="eastAsia"/>
                <w:b/>
                <w:bCs/>
                <w:kern w:val="0"/>
                <w:sz w:val="24"/>
                <w:szCs w:val="22"/>
              </w:rPr>
              <w:t>项（</w:t>
            </w:r>
            <w:r>
              <w:rPr>
                <w:rFonts w:eastAsia="仿宋_GB2312" w:hint="eastAsia"/>
                <w:b/>
                <w:bCs/>
                <w:kern w:val="0"/>
                <w:sz w:val="24"/>
                <w:szCs w:val="22"/>
              </w:rPr>
              <w:t>2022</w:t>
            </w:r>
            <w:r>
              <w:rPr>
                <w:rFonts w:eastAsia="仿宋_GB2312" w:hint="eastAsia"/>
                <w:b/>
                <w:bCs/>
                <w:kern w:val="0"/>
                <w:sz w:val="24"/>
                <w:szCs w:val="22"/>
              </w:rPr>
              <w:t>年）；江苏省职业院校教学能力比</w:t>
            </w:r>
            <w:r>
              <w:rPr>
                <w:rFonts w:eastAsia="仿宋_GB2312" w:hint="eastAsia"/>
                <w:b/>
                <w:bCs/>
                <w:kern w:val="0"/>
                <w:sz w:val="24"/>
                <w:szCs w:val="22"/>
              </w:rPr>
              <w:t>赛一等奖</w:t>
            </w:r>
            <w:r>
              <w:rPr>
                <w:rFonts w:eastAsia="仿宋_GB2312" w:hint="eastAsia"/>
                <w:b/>
                <w:bCs/>
                <w:kern w:val="0"/>
                <w:sz w:val="24"/>
                <w:szCs w:val="22"/>
              </w:rPr>
              <w:t>1</w:t>
            </w:r>
            <w:r>
              <w:rPr>
                <w:rFonts w:eastAsia="仿宋_GB2312" w:hint="eastAsia"/>
                <w:b/>
                <w:bCs/>
                <w:kern w:val="0"/>
                <w:sz w:val="24"/>
                <w:szCs w:val="22"/>
              </w:rPr>
              <w:t>项（</w:t>
            </w:r>
            <w:r>
              <w:rPr>
                <w:rFonts w:eastAsia="仿宋_GB2312" w:hint="eastAsia"/>
                <w:b/>
                <w:bCs/>
                <w:kern w:val="0"/>
                <w:sz w:val="24"/>
                <w:szCs w:val="22"/>
              </w:rPr>
              <w:t>2022</w:t>
            </w:r>
            <w:r>
              <w:rPr>
                <w:rFonts w:eastAsia="仿宋_GB2312" w:hint="eastAsia"/>
                <w:b/>
                <w:bCs/>
                <w:kern w:val="0"/>
                <w:sz w:val="24"/>
                <w:szCs w:val="22"/>
              </w:rPr>
              <w:t>年）、江苏省职业院校信息化教学大赛一等奖</w:t>
            </w:r>
            <w:r>
              <w:rPr>
                <w:rFonts w:eastAsia="仿宋_GB2312" w:hint="eastAsia"/>
                <w:b/>
                <w:bCs/>
                <w:kern w:val="0"/>
                <w:sz w:val="24"/>
                <w:szCs w:val="22"/>
              </w:rPr>
              <w:t>1</w:t>
            </w:r>
            <w:r>
              <w:rPr>
                <w:rFonts w:eastAsia="仿宋_GB2312" w:hint="eastAsia"/>
                <w:b/>
                <w:bCs/>
                <w:kern w:val="0"/>
                <w:sz w:val="24"/>
                <w:szCs w:val="22"/>
              </w:rPr>
              <w:t>项（</w:t>
            </w:r>
            <w:r>
              <w:rPr>
                <w:rFonts w:eastAsia="仿宋_GB2312" w:hint="eastAsia"/>
                <w:b/>
                <w:bCs/>
                <w:kern w:val="0"/>
                <w:sz w:val="24"/>
                <w:szCs w:val="22"/>
              </w:rPr>
              <w:t>2018</w:t>
            </w:r>
            <w:r>
              <w:rPr>
                <w:rFonts w:eastAsia="仿宋_GB2312" w:hint="eastAsia"/>
                <w:b/>
                <w:bCs/>
                <w:kern w:val="0"/>
                <w:sz w:val="24"/>
                <w:szCs w:val="22"/>
              </w:rPr>
              <w:t>年）</w:t>
            </w:r>
            <w:r>
              <w:rPr>
                <w:rFonts w:eastAsia="仿宋_GB2312" w:hint="eastAsia"/>
                <w:kern w:val="0"/>
                <w:sz w:val="24"/>
                <w:szCs w:val="22"/>
              </w:rPr>
              <w:t>；江苏省</w:t>
            </w:r>
            <w:proofErr w:type="gramStart"/>
            <w:r>
              <w:rPr>
                <w:rFonts w:eastAsia="仿宋_GB2312" w:hint="eastAsia"/>
                <w:kern w:val="0"/>
                <w:sz w:val="24"/>
                <w:szCs w:val="22"/>
              </w:rPr>
              <w:t>高等学校微课教学</w:t>
            </w:r>
            <w:proofErr w:type="gramEnd"/>
            <w:r>
              <w:rPr>
                <w:rFonts w:eastAsia="仿宋_GB2312" w:hint="eastAsia"/>
                <w:kern w:val="0"/>
                <w:sz w:val="24"/>
                <w:szCs w:val="22"/>
              </w:rPr>
              <w:t>比赛一等奖</w:t>
            </w:r>
            <w:r>
              <w:rPr>
                <w:rFonts w:eastAsia="仿宋_GB2312" w:hint="eastAsia"/>
                <w:kern w:val="0"/>
                <w:sz w:val="24"/>
                <w:szCs w:val="22"/>
              </w:rPr>
              <w:t>2</w:t>
            </w:r>
            <w:r>
              <w:rPr>
                <w:rFonts w:eastAsia="仿宋_GB2312" w:hint="eastAsia"/>
                <w:kern w:val="0"/>
                <w:sz w:val="24"/>
                <w:szCs w:val="22"/>
              </w:rPr>
              <w:t>项（</w:t>
            </w:r>
            <w:r>
              <w:rPr>
                <w:rFonts w:eastAsia="仿宋_GB2312" w:hint="eastAsia"/>
                <w:kern w:val="0"/>
                <w:sz w:val="24"/>
                <w:szCs w:val="22"/>
              </w:rPr>
              <w:t>2017</w:t>
            </w:r>
            <w:bookmarkStart w:id="0" w:name="_GoBack"/>
            <w:bookmarkEnd w:id="0"/>
            <w:r>
              <w:rPr>
                <w:rFonts w:eastAsia="仿宋_GB2312" w:hint="eastAsia"/>
                <w:kern w:val="0"/>
                <w:sz w:val="24"/>
                <w:szCs w:val="22"/>
              </w:rPr>
              <w:t>年）、三等奖</w:t>
            </w:r>
            <w:r>
              <w:rPr>
                <w:rFonts w:eastAsia="仿宋_GB2312" w:hint="eastAsia"/>
                <w:kern w:val="0"/>
                <w:sz w:val="24"/>
                <w:szCs w:val="22"/>
              </w:rPr>
              <w:t>1</w:t>
            </w:r>
            <w:r>
              <w:rPr>
                <w:rFonts w:eastAsia="仿宋_GB2312" w:hint="eastAsia"/>
                <w:kern w:val="0"/>
                <w:sz w:val="24"/>
                <w:szCs w:val="22"/>
              </w:rPr>
              <w:t>项（</w:t>
            </w:r>
            <w:r>
              <w:rPr>
                <w:rFonts w:eastAsia="仿宋_GB2312" w:hint="eastAsia"/>
                <w:kern w:val="0"/>
                <w:sz w:val="24"/>
                <w:szCs w:val="22"/>
              </w:rPr>
              <w:t>2016</w:t>
            </w:r>
            <w:r>
              <w:rPr>
                <w:rFonts w:eastAsia="仿宋_GB2312" w:hint="eastAsia"/>
                <w:kern w:val="0"/>
                <w:sz w:val="24"/>
                <w:szCs w:val="22"/>
              </w:rPr>
              <w:t>年）。</w:t>
            </w:r>
          </w:p>
          <w:p w:rsidR="00287101" w:rsidRDefault="00E51B4F">
            <w:pPr>
              <w:widowControl/>
              <w:spacing w:line="400" w:lineRule="exact"/>
              <w:jc w:val="left"/>
              <w:rPr>
                <w:rFonts w:eastAsia="仿宋_GB2312"/>
                <w:kern w:val="0"/>
                <w:sz w:val="24"/>
                <w:szCs w:val="22"/>
              </w:rPr>
            </w:pPr>
            <w:r>
              <w:rPr>
                <w:rFonts w:eastAsia="仿宋_GB2312" w:hint="eastAsia"/>
                <w:kern w:val="0"/>
                <w:sz w:val="24"/>
                <w:szCs w:val="22"/>
              </w:rPr>
              <w:t>2.</w:t>
            </w:r>
            <w:r>
              <w:rPr>
                <w:rFonts w:eastAsia="仿宋_GB2312" w:hint="eastAsia"/>
                <w:b/>
                <w:bCs/>
                <w:kern w:val="0"/>
                <w:sz w:val="24"/>
                <w:szCs w:val="22"/>
              </w:rPr>
              <w:t>指导学生获江苏省职业院校技能大赛高职组一等奖（</w:t>
            </w:r>
            <w:r>
              <w:rPr>
                <w:rFonts w:eastAsia="仿宋_GB2312" w:hint="eastAsia"/>
                <w:b/>
                <w:bCs/>
                <w:kern w:val="0"/>
                <w:sz w:val="24"/>
                <w:szCs w:val="22"/>
              </w:rPr>
              <w:t>2020</w:t>
            </w:r>
            <w:r>
              <w:rPr>
                <w:rFonts w:eastAsia="仿宋_GB2312" w:hint="eastAsia"/>
                <w:b/>
                <w:bCs/>
                <w:kern w:val="0"/>
                <w:sz w:val="24"/>
                <w:szCs w:val="22"/>
              </w:rPr>
              <w:t>年）；指导学生获江苏省普通高校本专科优秀毕业设计一等奖（</w:t>
            </w:r>
            <w:r>
              <w:rPr>
                <w:rFonts w:eastAsia="仿宋_GB2312" w:hint="eastAsia"/>
                <w:b/>
                <w:bCs/>
                <w:kern w:val="0"/>
                <w:sz w:val="24"/>
                <w:szCs w:val="22"/>
              </w:rPr>
              <w:t>2020</w:t>
            </w:r>
            <w:r>
              <w:rPr>
                <w:rFonts w:eastAsia="仿宋_GB2312" w:hint="eastAsia"/>
                <w:b/>
                <w:bCs/>
                <w:kern w:val="0"/>
                <w:sz w:val="24"/>
                <w:szCs w:val="22"/>
              </w:rPr>
              <w:t>年）</w:t>
            </w:r>
            <w:r>
              <w:rPr>
                <w:rFonts w:eastAsia="仿宋_GB2312" w:hint="eastAsia"/>
                <w:kern w:val="0"/>
                <w:sz w:val="24"/>
                <w:szCs w:val="22"/>
              </w:rPr>
              <w:t>、优秀团队毕业设计奖（</w:t>
            </w:r>
            <w:r>
              <w:rPr>
                <w:rFonts w:eastAsia="仿宋_GB2312" w:hint="eastAsia"/>
                <w:kern w:val="0"/>
                <w:sz w:val="24"/>
                <w:szCs w:val="22"/>
              </w:rPr>
              <w:t>2010</w:t>
            </w:r>
            <w:r>
              <w:rPr>
                <w:rFonts w:eastAsia="仿宋_GB2312" w:hint="eastAsia"/>
                <w:kern w:val="0"/>
                <w:sz w:val="24"/>
                <w:szCs w:val="22"/>
              </w:rPr>
              <w:t>年）；指导学生获第十二届全国职业院校学生服装制版与工艺技能大赛一等奖（</w:t>
            </w:r>
            <w:r>
              <w:rPr>
                <w:rFonts w:eastAsia="仿宋_GB2312" w:hint="eastAsia"/>
                <w:kern w:val="0"/>
                <w:sz w:val="24"/>
                <w:szCs w:val="22"/>
              </w:rPr>
              <w:t>2020</w:t>
            </w:r>
            <w:r>
              <w:rPr>
                <w:rFonts w:eastAsia="仿宋_GB2312" w:hint="eastAsia"/>
                <w:kern w:val="0"/>
                <w:sz w:val="24"/>
                <w:szCs w:val="22"/>
              </w:rPr>
              <w:t>年）、第七届全国高职高专院校学生制版与工艺技能大赛三等奖（</w:t>
            </w:r>
            <w:r>
              <w:rPr>
                <w:rFonts w:eastAsia="仿宋_GB2312" w:hint="eastAsia"/>
                <w:kern w:val="0"/>
                <w:sz w:val="24"/>
                <w:szCs w:val="22"/>
              </w:rPr>
              <w:t>2014</w:t>
            </w:r>
            <w:r>
              <w:rPr>
                <w:rFonts w:eastAsia="仿宋_GB2312" w:hint="eastAsia"/>
                <w:kern w:val="0"/>
                <w:sz w:val="24"/>
                <w:szCs w:val="22"/>
              </w:rPr>
              <w:t>年）。</w:t>
            </w:r>
          </w:p>
          <w:p w:rsidR="00287101" w:rsidRDefault="00E51B4F">
            <w:pPr>
              <w:widowControl/>
              <w:spacing w:line="400" w:lineRule="exact"/>
              <w:jc w:val="left"/>
              <w:rPr>
                <w:rFonts w:eastAsia="仿宋_GB2312"/>
                <w:kern w:val="0"/>
                <w:sz w:val="24"/>
                <w:szCs w:val="22"/>
              </w:rPr>
            </w:pPr>
            <w:r>
              <w:rPr>
                <w:rFonts w:eastAsia="仿宋_GB2312" w:hint="eastAsia"/>
                <w:kern w:val="0"/>
                <w:sz w:val="24"/>
                <w:szCs w:val="22"/>
              </w:rPr>
              <w:t>3.</w:t>
            </w:r>
            <w:r>
              <w:rPr>
                <w:rFonts w:eastAsia="仿宋_GB2312" w:hint="eastAsia"/>
                <w:kern w:val="0"/>
                <w:sz w:val="24"/>
                <w:szCs w:val="22"/>
              </w:rPr>
              <w:t>作为第三主讲承担了</w:t>
            </w:r>
            <w:r>
              <w:rPr>
                <w:rFonts w:eastAsia="仿宋_GB2312"/>
                <w:kern w:val="0"/>
                <w:sz w:val="24"/>
                <w:szCs w:val="22"/>
              </w:rPr>
              <w:t>《服装立体裁剪》</w:t>
            </w:r>
            <w:r>
              <w:rPr>
                <w:rFonts w:eastAsia="仿宋_GB2312" w:hint="eastAsia"/>
                <w:kern w:val="0"/>
                <w:sz w:val="24"/>
                <w:szCs w:val="22"/>
              </w:rPr>
              <w:t>在线</w:t>
            </w:r>
            <w:r>
              <w:rPr>
                <w:rFonts w:eastAsia="仿宋_GB2312" w:hint="eastAsia"/>
                <w:kern w:val="0"/>
                <w:sz w:val="24"/>
                <w:szCs w:val="22"/>
              </w:rPr>
              <w:t>开放课程的建设开发与完善，</w:t>
            </w:r>
            <w:r>
              <w:rPr>
                <w:rFonts w:eastAsia="仿宋_GB2312"/>
                <w:kern w:val="0"/>
                <w:sz w:val="24"/>
                <w:szCs w:val="22"/>
              </w:rPr>
              <w:t>2018</w:t>
            </w:r>
            <w:r>
              <w:rPr>
                <w:rFonts w:eastAsia="仿宋_GB2312"/>
                <w:kern w:val="0"/>
                <w:sz w:val="24"/>
                <w:szCs w:val="22"/>
              </w:rPr>
              <w:t>年课程被教育部立项为国家精品在线开放课程，</w:t>
            </w:r>
            <w:r>
              <w:rPr>
                <w:rFonts w:eastAsia="仿宋_GB2312" w:hint="eastAsia"/>
                <w:kern w:val="0"/>
                <w:sz w:val="24"/>
                <w:szCs w:val="22"/>
              </w:rPr>
              <w:t>2022</w:t>
            </w:r>
            <w:r>
              <w:rPr>
                <w:rFonts w:eastAsia="仿宋_GB2312" w:hint="eastAsia"/>
                <w:kern w:val="0"/>
                <w:sz w:val="24"/>
                <w:szCs w:val="22"/>
              </w:rPr>
              <w:t>年被国家智慧教育平台纳入为“国家级一流课程”。</w:t>
            </w:r>
          </w:p>
          <w:p w:rsidR="00287101" w:rsidRDefault="00E51B4F">
            <w:pPr>
              <w:widowControl/>
              <w:spacing w:line="400" w:lineRule="exact"/>
              <w:jc w:val="left"/>
              <w:rPr>
                <w:rFonts w:eastAsia="仿宋_GB2312"/>
                <w:kern w:val="0"/>
                <w:sz w:val="24"/>
                <w:szCs w:val="22"/>
              </w:rPr>
            </w:pPr>
            <w:r>
              <w:rPr>
                <w:rFonts w:eastAsia="仿宋_GB2312" w:hint="eastAsia"/>
                <w:kern w:val="0"/>
                <w:sz w:val="24"/>
                <w:szCs w:val="22"/>
              </w:rPr>
              <w:t>4.2016</w:t>
            </w:r>
            <w:r>
              <w:rPr>
                <w:rFonts w:eastAsia="仿宋_GB2312" w:hint="eastAsia"/>
                <w:kern w:val="0"/>
                <w:sz w:val="24"/>
                <w:szCs w:val="22"/>
              </w:rPr>
              <w:t>年至今获中国纺织工业联合会纺织职业教育教学成果奖一等奖</w:t>
            </w:r>
            <w:r>
              <w:rPr>
                <w:rFonts w:eastAsia="仿宋_GB2312" w:hint="eastAsia"/>
                <w:kern w:val="0"/>
                <w:sz w:val="24"/>
                <w:szCs w:val="22"/>
              </w:rPr>
              <w:t>1</w:t>
            </w:r>
            <w:r>
              <w:rPr>
                <w:rFonts w:eastAsia="仿宋_GB2312" w:hint="eastAsia"/>
                <w:kern w:val="0"/>
                <w:sz w:val="24"/>
                <w:szCs w:val="22"/>
              </w:rPr>
              <w:t>项、二等奖</w:t>
            </w:r>
            <w:r>
              <w:rPr>
                <w:rFonts w:eastAsia="仿宋_GB2312" w:hint="eastAsia"/>
                <w:kern w:val="0"/>
                <w:sz w:val="24"/>
                <w:szCs w:val="22"/>
              </w:rPr>
              <w:t>4</w:t>
            </w:r>
            <w:r>
              <w:rPr>
                <w:rFonts w:eastAsia="仿宋_GB2312" w:hint="eastAsia"/>
                <w:kern w:val="0"/>
                <w:sz w:val="24"/>
                <w:szCs w:val="22"/>
              </w:rPr>
              <w:t>项、三等奖</w:t>
            </w:r>
            <w:r>
              <w:rPr>
                <w:rFonts w:eastAsia="仿宋_GB2312" w:hint="eastAsia"/>
                <w:kern w:val="0"/>
                <w:sz w:val="24"/>
                <w:szCs w:val="22"/>
              </w:rPr>
              <w:t>1</w:t>
            </w:r>
            <w:r>
              <w:rPr>
                <w:rFonts w:eastAsia="仿宋_GB2312" w:hint="eastAsia"/>
                <w:kern w:val="0"/>
                <w:sz w:val="24"/>
                <w:szCs w:val="22"/>
              </w:rPr>
              <w:t>项、校级教学成果奖</w:t>
            </w:r>
            <w:r>
              <w:rPr>
                <w:rFonts w:eastAsia="仿宋_GB2312" w:hint="eastAsia"/>
                <w:kern w:val="0"/>
                <w:sz w:val="24"/>
                <w:szCs w:val="22"/>
              </w:rPr>
              <w:t>1</w:t>
            </w:r>
            <w:r>
              <w:rPr>
                <w:rFonts w:eastAsia="仿宋_GB2312" w:hint="eastAsia"/>
                <w:kern w:val="0"/>
                <w:sz w:val="24"/>
                <w:szCs w:val="22"/>
              </w:rPr>
              <w:t>项。</w:t>
            </w:r>
          </w:p>
          <w:p w:rsidR="00287101" w:rsidRDefault="00E51B4F">
            <w:pPr>
              <w:widowControl/>
              <w:spacing w:line="400" w:lineRule="exact"/>
              <w:jc w:val="left"/>
              <w:rPr>
                <w:rFonts w:eastAsia="仿宋_GB2312"/>
                <w:kern w:val="0"/>
                <w:sz w:val="24"/>
                <w:szCs w:val="22"/>
              </w:rPr>
            </w:pPr>
            <w:r>
              <w:rPr>
                <w:rFonts w:eastAsia="仿宋_GB2312" w:hint="eastAsia"/>
                <w:kern w:val="0"/>
                <w:sz w:val="24"/>
                <w:szCs w:val="22"/>
              </w:rPr>
              <w:t>5.2019</w:t>
            </w:r>
            <w:r>
              <w:rPr>
                <w:rFonts w:eastAsia="仿宋_GB2312" w:hint="eastAsia"/>
                <w:kern w:val="0"/>
                <w:sz w:val="24"/>
                <w:szCs w:val="22"/>
              </w:rPr>
              <w:t>年获常州高职园区教师技能标兵，获</w:t>
            </w:r>
            <w:r>
              <w:rPr>
                <w:rFonts w:eastAsia="仿宋_GB2312" w:hint="eastAsia"/>
                <w:kern w:val="0"/>
                <w:sz w:val="24"/>
                <w:szCs w:val="22"/>
              </w:rPr>
              <w:t>2020</w:t>
            </w:r>
            <w:r>
              <w:rPr>
                <w:rFonts w:eastAsia="仿宋_GB2312" w:hint="eastAsia"/>
                <w:kern w:val="0"/>
                <w:sz w:val="24"/>
                <w:szCs w:val="22"/>
              </w:rPr>
              <w:t>年学校优秀教师、</w:t>
            </w:r>
            <w:r>
              <w:rPr>
                <w:rFonts w:eastAsia="仿宋_GB2312" w:hint="eastAsia"/>
                <w:kern w:val="0"/>
                <w:sz w:val="24"/>
                <w:szCs w:val="22"/>
              </w:rPr>
              <w:t>2020</w:t>
            </w:r>
            <w:r>
              <w:rPr>
                <w:rFonts w:eastAsia="仿宋_GB2312" w:hint="eastAsia"/>
                <w:kern w:val="0"/>
                <w:sz w:val="24"/>
                <w:szCs w:val="22"/>
              </w:rPr>
              <w:t>年学校“寻找最美巾帼奋斗者”、</w:t>
            </w:r>
            <w:r>
              <w:rPr>
                <w:rFonts w:eastAsia="仿宋_GB2312" w:hint="eastAsia"/>
                <w:kern w:val="0"/>
                <w:sz w:val="24"/>
                <w:szCs w:val="22"/>
              </w:rPr>
              <w:t>2014</w:t>
            </w:r>
            <w:r>
              <w:rPr>
                <w:rFonts w:eastAsia="仿宋_GB2312" w:hint="eastAsia"/>
                <w:kern w:val="0"/>
                <w:sz w:val="24"/>
                <w:szCs w:val="22"/>
              </w:rPr>
              <w:t>年“感动校园”人物、</w:t>
            </w:r>
            <w:r>
              <w:rPr>
                <w:rFonts w:eastAsia="仿宋_GB2312" w:hint="eastAsia"/>
                <w:kern w:val="0"/>
                <w:sz w:val="24"/>
                <w:szCs w:val="22"/>
              </w:rPr>
              <w:t>2013</w:t>
            </w:r>
            <w:r>
              <w:rPr>
                <w:rFonts w:eastAsia="仿宋_GB2312" w:hint="eastAsia"/>
                <w:kern w:val="0"/>
                <w:sz w:val="24"/>
                <w:szCs w:val="22"/>
              </w:rPr>
              <w:t>年度学校“就业工作先进个人”。</w:t>
            </w:r>
          </w:p>
        </w:tc>
      </w:tr>
      <w:tr w:rsidR="00287101">
        <w:trPr>
          <w:cantSplit/>
          <w:trHeight w:val="2826"/>
          <w:jc w:val="center"/>
        </w:trPr>
        <w:tc>
          <w:tcPr>
            <w:tcW w:w="730" w:type="dxa"/>
            <w:vAlign w:val="center"/>
          </w:tcPr>
          <w:p w:rsidR="00287101" w:rsidRDefault="00E51B4F">
            <w:pPr>
              <w:widowControl/>
              <w:spacing w:line="360" w:lineRule="auto"/>
              <w:ind w:rightChars="-36" w:right="-76"/>
              <w:jc w:val="center"/>
              <w:rPr>
                <w:rFonts w:ascii="仿宋_GB2312" w:eastAsia="仿宋_GB2312"/>
                <w:color w:val="000000"/>
                <w:kern w:val="0"/>
                <w:sz w:val="24"/>
                <w:szCs w:val="24"/>
              </w:rPr>
            </w:pPr>
            <w:r>
              <w:rPr>
                <w:rFonts w:ascii="仿宋_GB2312" w:eastAsia="仿宋_GB2312" w:hAnsi="宋体" w:cs="仿宋_GB2312" w:hint="eastAsia"/>
                <w:color w:val="000000"/>
                <w:kern w:val="0"/>
                <w:sz w:val="24"/>
                <w:szCs w:val="24"/>
              </w:rPr>
              <w:t>主</w:t>
            </w:r>
          </w:p>
          <w:p w:rsidR="00287101" w:rsidRDefault="00E51B4F">
            <w:pPr>
              <w:widowControl/>
              <w:spacing w:line="360" w:lineRule="auto"/>
              <w:ind w:rightChars="-36" w:right="-76"/>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要</w:t>
            </w:r>
          </w:p>
          <w:p w:rsidR="00287101" w:rsidRDefault="00E51B4F">
            <w:pPr>
              <w:widowControl/>
              <w:spacing w:line="360" w:lineRule="auto"/>
              <w:ind w:rightChars="-36" w:right="-76"/>
              <w:jc w:val="center"/>
              <w:rPr>
                <w:rFonts w:ascii="仿宋_GB2312" w:eastAsia="仿宋_GB2312"/>
                <w:color w:val="000000"/>
                <w:kern w:val="0"/>
                <w:sz w:val="24"/>
                <w:szCs w:val="24"/>
              </w:rPr>
            </w:pPr>
            <w:r>
              <w:rPr>
                <w:rFonts w:ascii="仿宋_GB2312" w:eastAsia="仿宋_GB2312" w:hAnsi="宋体" w:cs="仿宋_GB2312" w:hint="eastAsia"/>
                <w:color w:val="000000"/>
                <w:kern w:val="0"/>
                <w:sz w:val="24"/>
                <w:szCs w:val="24"/>
              </w:rPr>
              <w:t>事</w:t>
            </w:r>
          </w:p>
          <w:p w:rsidR="00287101" w:rsidRDefault="00E51B4F">
            <w:pPr>
              <w:spacing w:line="360" w:lineRule="auto"/>
              <w:ind w:rightChars="-36" w:right="-76"/>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迹</w:t>
            </w:r>
          </w:p>
        </w:tc>
        <w:tc>
          <w:tcPr>
            <w:tcW w:w="8881" w:type="dxa"/>
            <w:gridSpan w:val="10"/>
          </w:tcPr>
          <w:p w:rsidR="00287101" w:rsidRDefault="00E51B4F">
            <w:pPr>
              <w:widowControl/>
              <w:spacing w:line="400" w:lineRule="exact"/>
              <w:ind w:firstLineChars="200" w:firstLine="480"/>
              <w:jc w:val="left"/>
              <w:rPr>
                <w:rFonts w:eastAsia="仿宋_GB2312"/>
                <w:kern w:val="0"/>
                <w:sz w:val="24"/>
                <w:szCs w:val="22"/>
              </w:rPr>
            </w:pPr>
            <w:r>
              <w:rPr>
                <w:rFonts w:eastAsia="仿宋_GB2312" w:hint="eastAsia"/>
                <w:kern w:val="0"/>
                <w:sz w:val="24"/>
                <w:szCs w:val="22"/>
              </w:rPr>
              <w:t>忠诚党的教育事业，具有崇高的理想和坚定的信念，坚守初心，努力以高尚的人格赢得学生敬仰，把真善美的种子播进学生心里，</w:t>
            </w:r>
            <w:r>
              <w:rPr>
                <w:rFonts w:eastAsia="仿宋_GB2312" w:hint="eastAsia"/>
                <w:kern w:val="0"/>
                <w:sz w:val="24"/>
                <w:szCs w:val="22"/>
              </w:rPr>
              <w:t>2</w:t>
            </w:r>
            <w:r>
              <w:rPr>
                <w:rFonts w:eastAsia="仿宋_GB2312"/>
                <w:kern w:val="0"/>
                <w:sz w:val="24"/>
                <w:szCs w:val="22"/>
              </w:rPr>
              <w:t>012</w:t>
            </w:r>
            <w:r>
              <w:rPr>
                <w:rFonts w:eastAsia="仿宋_GB2312" w:hint="eastAsia"/>
                <w:kern w:val="0"/>
                <w:sz w:val="24"/>
                <w:szCs w:val="22"/>
              </w:rPr>
              <w:t>至</w:t>
            </w:r>
            <w:r>
              <w:rPr>
                <w:rFonts w:eastAsia="仿宋_GB2312" w:hint="eastAsia"/>
                <w:kern w:val="0"/>
                <w:sz w:val="24"/>
                <w:szCs w:val="22"/>
              </w:rPr>
              <w:t>2</w:t>
            </w:r>
            <w:r>
              <w:rPr>
                <w:rFonts w:eastAsia="仿宋_GB2312"/>
                <w:kern w:val="0"/>
                <w:sz w:val="24"/>
                <w:szCs w:val="22"/>
              </w:rPr>
              <w:t>0</w:t>
            </w:r>
            <w:r>
              <w:rPr>
                <w:rFonts w:eastAsia="仿宋_GB2312" w:hint="eastAsia"/>
                <w:kern w:val="0"/>
                <w:sz w:val="24"/>
                <w:szCs w:val="22"/>
              </w:rPr>
              <w:t>1</w:t>
            </w:r>
            <w:r>
              <w:rPr>
                <w:rFonts w:eastAsia="仿宋_GB2312"/>
                <w:kern w:val="0"/>
                <w:sz w:val="24"/>
                <w:szCs w:val="22"/>
              </w:rPr>
              <w:t>4</w:t>
            </w:r>
            <w:r>
              <w:rPr>
                <w:rFonts w:eastAsia="仿宋_GB2312" w:hint="eastAsia"/>
                <w:kern w:val="0"/>
                <w:sz w:val="24"/>
                <w:szCs w:val="22"/>
              </w:rPr>
              <w:t>年间通过格桑花西部助学计划，为青海省三位高中学生提供助学基金。坚持从党和国家事业发展全局的高度落实立德树人根本任务，力争成为“四有”好老师，</w:t>
            </w:r>
            <w:r>
              <w:rPr>
                <w:rFonts w:eastAsia="仿宋_GB2312" w:hint="eastAsia"/>
                <w:kern w:val="0"/>
                <w:sz w:val="24"/>
                <w:szCs w:val="22"/>
              </w:rPr>
              <w:t>2011</w:t>
            </w:r>
            <w:r>
              <w:rPr>
                <w:rFonts w:eastAsia="仿宋_GB2312" w:hint="eastAsia"/>
                <w:kern w:val="0"/>
                <w:sz w:val="24"/>
                <w:szCs w:val="22"/>
              </w:rPr>
              <w:t>年以来承担了五届服工班班主任工作，所带班级均学风端正、专业拔尖，其中</w:t>
            </w:r>
            <w:r>
              <w:rPr>
                <w:rFonts w:eastAsia="仿宋_GB2312" w:hint="eastAsia"/>
                <w:b/>
                <w:bCs/>
                <w:kern w:val="0"/>
                <w:sz w:val="24"/>
                <w:szCs w:val="22"/>
              </w:rPr>
              <w:t>173D</w:t>
            </w:r>
            <w:r>
              <w:rPr>
                <w:rFonts w:eastAsia="仿宋_GB2312" w:hint="eastAsia"/>
                <w:b/>
                <w:bCs/>
                <w:kern w:val="0"/>
                <w:sz w:val="24"/>
                <w:szCs w:val="22"/>
              </w:rPr>
              <w:t>班为“常纺</w:t>
            </w:r>
            <w:r>
              <w:rPr>
                <w:rFonts w:eastAsia="仿宋_GB2312" w:hint="eastAsia"/>
                <w:b/>
                <w:bCs/>
                <w:kern w:val="0"/>
                <w:sz w:val="24"/>
                <w:szCs w:val="22"/>
              </w:rPr>
              <w:t>-</w:t>
            </w:r>
            <w:r>
              <w:rPr>
                <w:rFonts w:eastAsia="仿宋_GB2312" w:hint="eastAsia"/>
                <w:b/>
                <w:bCs/>
                <w:kern w:val="0"/>
                <w:sz w:val="24"/>
                <w:szCs w:val="22"/>
              </w:rPr>
              <w:t>华利达”现代学徒班，</w:t>
            </w:r>
            <w:r>
              <w:rPr>
                <w:rFonts w:eastAsia="仿宋_GB2312" w:hint="eastAsia"/>
                <w:b/>
                <w:bCs/>
                <w:kern w:val="0"/>
                <w:sz w:val="24"/>
                <w:szCs w:val="22"/>
              </w:rPr>
              <w:t>2019</w:t>
            </w:r>
            <w:r>
              <w:rPr>
                <w:rFonts w:eastAsia="仿宋_GB2312" w:hint="eastAsia"/>
                <w:b/>
                <w:bCs/>
                <w:kern w:val="0"/>
                <w:sz w:val="24"/>
                <w:szCs w:val="22"/>
              </w:rPr>
              <w:t>年被评为江苏省先进班集体</w:t>
            </w:r>
            <w:r>
              <w:rPr>
                <w:rFonts w:eastAsia="仿宋_GB2312" w:hint="eastAsia"/>
                <w:kern w:val="0"/>
                <w:sz w:val="24"/>
                <w:szCs w:val="22"/>
              </w:rPr>
              <w:t>，本人</w:t>
            </w:r>
            <w:r>
              <w:rPr>
                <w:rFonts w:eastAsia="仿宋_GB2312" w:hint="eastAsia"/>
                <w:kern w:val="0"/>
                <w:sz w:val="24"/>
                <w:szCs w:val="22"/>
              </w:rPr>
              <w:t>2013</w:t>
            </w:r>
            <w:r>
              <w:rPr>
                <w:rFonts w:eastAsia="仿宋_GB2312" w:hint="eastAsia"/>
                <w:kern w:val="0"/>
                <w:sz w:val="24"/>
                <w:szCs w:val="22"/>
              </w:rPr>
              <w:t>、</w:t>
            </w:r>
            <w:r>
              <w:rPr>
                <w:rFonts w:eastAsia="仿宋_GB2312" w:hint="eastAsia"/>
                <w:kern w:val="0"/>
                <w:sz w:val="24"/>
                <w:szCs w:val="22"/>
              </w:rPr>
              <w:t>2019</w:t>
            </w:r>
            <w:r>
              <w:rPr>
                <w:rFonts w:eastAsia="仿宋_GB2312" w:hint="eastAsia"/>
                <w:kern w:val="0"/>
                <w:sz w:val="24"/>
                <w:szCs w:val="22"/>
              </w:rPr>
              <w:t>年获校“优秀班主任”称号。</w:t>
            </w:r>
            <w:r>
              <w:rPr>
                <w:rFonts w:eastAsia="仿宋_GB2312" w:hint="eastAsia"/>
                <w:kern w:val="0"/>
                <w:sz w:val="24"/>
                <w:szCs w:val="22"/>
              </w:rPr>
              <w:t xml:space="preserve"> </w:t>
            </w:r>
          </w:p>
        </w:tc>
      </w:tr>
      <w:tr w:rsidR="00287101">
        <w:trPr>
          <w:cantSplit/>
          <w:trHeight w:val="3538"/>
          <w:jc w:val="center"/>
        </w:trPr>
        <w:tc>
          <w:tcPr>
            <w:tcW w:w="730" w:type="dxa"/>
            <w:vAlign w:val="center"/>
          </w:tcPr>
          <w:p w:rsidR="00287101" w:rsidRDefault="00E51B4F">
            <w:pPr>
              <w:spacing w:line="360" w:lineRule="auto"/>
              <w:ind w:rightChars="-36" w:right="-76"/>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lastRenderedPageBreak/>
              <w:t>主</w:t>
            </w: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要</w:t>
            </w: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事</w:t>
            </w: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迹</w:t>
            </w:r>
          </w:p>
        </w:tc>
        <w:tc>
          <w:tcPr>
            <w:tcW w:w="8881" w:type="dxa"/>
            <w:gridSpan w:val="10"/>
          </w:tcPr>
          <w:p w:rsidR="00287101" w:rsidRDefault="00E51B4F">
            <w:pPr>
              <w:widowControl/>
              <w:spacing w:line="400" w:lineRule="exact"/>
              <w:ind w:rightChars="-36" w:right="-76" w:firstLineChars="200" w:firstLine="480"/>
              <w:rPr>
                <w:rFonts w:eastAsia="仿宋_GB2312"/>
                <w:kern w:val="0"/>
                <w:sz w:val="24"/>
                <w:szCs w:val="22"/>
              </w:rPr>
            </w:pPr>
            <w:r>
              <w:rPr>
                <w:rFonts w:eastAsia="仿宋_GB2312" w:hint="eastAsia"/>
                <w:kern w:val="0"/>
                <w:sz w:val="24"/>
                <w:szCs w:val="22"/>
              </w:rPr>
              <w:t>从教</w:t>
            </w:r>
            <w:r>
              <w:rPr>
                <w:rFonts w:eastAsia="仿宋_GB2312" w:hint="eastAsia"/>
                <w:kern w:val="0"/>
                <w:sz w:val="24"/>
                <w:szCs w:val="22"/>
              </w:rPr>
              <w:t>19</w:t>
            </w:r>
            <w:r>
              <w:rPr>
                <w:rFonts w:eastAsia="仿宋_GB2312" w:hint="eastAsia"/>
                <w:kern w:val="0"/>
                <w:sz w:val="24"/>
                <w:szCs w:val="22"/>
              </w:rPr>
              <w:t>年，踏实奋战在教书育人的一线战场。实施三教改革，坚持以生为本，积极探索课程思政，有机融入工匠精神、劳模精神等</w:t>
            </w:r>
            <w:proofErr w:type="gramStart"/>
            <w:r>
              <w:rPr>
                <w:rFonts w:eastAsia="仿宋_GB2312" w:hint="eastAsia"/>
                <w:kern w:val="0"/>
                <w:sz w:val="24"/>
                <w:szCs w:val="22"/>
              </w:rPr>
              <w:t>课程思政元素</w:t>
            </w:r>
            <w:proofErr w:type="gramEnd"/>
            <w:r>
              <w:rPr>
                <w:rFonts w:eastAsia="仿宋_GB2312" w:hint="eastAsia"/>
                <w:kern w:val="0"/>
                <w:sz w:val="24"/>
                <w:szCs w:val="22"/>
              </w:rPr>
              <w:t>，塑造致力纺织服装强国的职业理想，激发专业志趣，提升文化自信，主讲课程均获得学生的高度认可，</w:t>
            </w:r>
            <w:r>
              <w:rPr>
                <w:rFonts w:eastAsia="仿宋_GB2312" w:hint="eastAsia"/>
                <w:b/>
                <w:bCs/>
                <w:kern w:val="0"/>
                <w:sz w:val="24"/>
                <w:szCs w:val="22"/>
              </w:rPr>
              <w:t>课程评价分数在</w:t>
            </w:r>
            <w:r>
              <w:rPr>
                <w:rFonts w:eastAsia="仿宋_GB2312" w:hint="eastAsia"/>
                <w:b/>
                <w:bCs/>
                <w:kern w:val="0"/>
                <w:sz w:val="24"/>
                <w:szCs w:val="22"/>
              </w:rPr>
              <w:t>90</w:t>
            </w:r>
            <w:r>
              <w:rPr>
                <w:rFonts w:eastAsia="仿宋_GB2312" w:hint="eastAsia"/>
                <w:b/>
                <w:bCs/>
                <w:kern w:val="0"/>
                <w:sz w:val="24"/>
                <w:szCs w:val="22"/>
              </w:rPr>
              <w:t>分以上，近六年获教学评优</w:t>
            </w:r>
            <w:r>
              <w:rPr>
                <w:rFonts w:eastAsia="仿宋_GB2312" w:hint="eastAsia"/>
                <w:b/>
                <w:bCs/>
                <w:kern w:val="0"/>
                <w:sz w:val="24"/>
                <w:szCs w:val="22"/>
              </w:rPr>
              <w:t>4</w:t>
            </w:r>
            <w:r>
              <w:rPr>
                <w:rFonts w:eastAsia="仿宋_GB2312" w:hint="eastAsia"/>
                <w:b/>
                <w:bCs/>
                <w:kern w:val="0"/>
                <w:sz w:val="24"/>
                <w:szCs w:val="22"/>
              </w:rPr>
              <w:t>次。</w:t>
            </w:r>
            <w:r>
              <w:rPr>
                <w:rFonts w:eastAsia="仿宋_GB2312" w:hint="eastAsia"/>
                <w:kern w:val="0"/>
                <w:sz w:val="24"/>
                <w:szCs w:val="22"/>
              </w:rPr>
              <w:t>日常教学中坚持以赛促教、以赛促练、以赛促学、学练结合，</w:t>
            </w:r>
            <w:r>
              <w:rPr>
                <w:rFonts w:eastAsia="仿宋_GB2312" w:hint="eastAsia"/>
                <w:b/>
                <w:bCs/>
                <w:kern w:val="0"/>
                <w:sz w:val="24"/>
                <w:szCs w:val="22"/>
              </w:rPr>
              <w:t>带领学生参加各级各类比赛并获得市厅级以上荣誉</w:t>
            </w:r>
            <w:r>
              <w:rPr>
                <w:rFonts w:eastAsia="仿宋_GB2312" w:hint="eastAsia"/>
                <w:b/>
                <w:bCs/>
                <w:kern w:val="0"/>
                <w:sz w:val="24"/>
                <w:szCs w:val="22"/>
              </w:rPr>
              <w:t>10</w:t>
            </w:r>
            <w:r>
              <w:rPr>
                <w:rFonts w:eastAsia="仿宋_GB2312" w:hint="eastAsia"/>
                <w:b/>
                <w:bCs/>
                <w:kern w:val="0"/>
                <w:sz w:val="24"/>
                <w:szCs w:val="22"/>
              </w:rPr>
              <w:t>余项，转化大赛成果，申报专利发明</w:t>
            </w:r>
            <w:r>
              <w:rPr>
                <w:rFonts w:eastAsia="仿宋_GB2312" w:hint="eastAsia"/>
                <w:b/>
                <w:bCs/>
                <w:kern w:val="0"/>
                <w:sz w:val="24"/>
                <w:szCs w:val="22"/>
              </w:rPr>
              <w:t>1</w:t>
            </w:r>
            <w:r>
              <w:rPr>
                <w:rFonts w:eastAsia="仿宋_GB2312"/>
                <w:b/>
                <w:bCs/>
                <w:kern w:val="0"/>
                <w:sz w:val="24"/>
                <w:szCs w:val="22"/>
              </w:rPr>
              <w:t>2</w:t>
            </w:r>
            <w:r>
              <w:rPr>
                <w:rFonts w:eastAsia="仿宋_GB2312" w:hint="eastAsia"/>
                <w:b/>
                <w:bCs/>
                <w:kern w:val="0"/>
                <w:sz w:val="24"/>
                <w:szCs w:val="22"/>
              </w:rPr>
              <w:t>项。</w:t>
            </w:r>
            <w:r>
              <w:rPr>
                <w:rFonts w:eastAsia="仿宋_GB2312" w:hint="eastAsia"/>
                <w:kern w:val="0"/>
                <w:sz w:val="24"/>
                <w:szCs w:val="22"/>
              </w:rPr>
              <w:t>教学实施中强化工学结合、理实一体、手脑并用，改革教学方法，重视经验总结，</w:t>
            </w:r>
            <w:r>
              <w:rPr>
                <w:rFonts w:eastAsia="仿宋_GB2312" w:hint="eastAsia"/>
                <w:b/>
                <w:bCs/>
                <w:kern w:val="0"/>
                <w:sz w:val="24"/>
                <w:szCs w:val="22"/>
              </w:rPr>
              <w:t>2016</w:t>
            </w:r>
            <w:r>
              <w:rPr>
                <w:rFonts w:eastAsia="仿宋_GB2312" w:hint="eastAsia"/>
                <w:b/>
                <w:bCs/>
                <w:kern w:val="0"/>
                <w:sz w:val="24"/>
                <w:szCs w:val="22"/>
              </w:rPr>
              <w:t>年以来主要参与完成了</w:t>
            </w:r>
            <w:r>
              <w:rPr>
                <w:rFonts w:eastAsia="仿宋_GB2312" w:hint="eastAsia"/>
                <w:b/>
                <w:bCs/>
                <w:kern w:val="0"/>
                <w:sz w:val="24"/>
                <w:szCs w:val="22"/>
              </w:rPr>
              <w:t>1</w:t>
            </w:r>
            <w:r>
              <w:rPr>
                <w:rFonts w:eastAsia="仿宋_GB2312" w:hint="eastAsia"/>
                <w:b/>
                <w:bCs/>
                <w:kern w:val="0"/>
                <w:sz w:val="24"/>
                <w:szCs w:val="22"/>
              </w:rPr>
              <w:t>1</w:t>
            </w:r>
            <w:r>
              <w:rPr>
                <w:rFonts w:eastAsia="仿宋_GB2312" w:hint="eastAsia"/>
                <w:b/>
                <w:bCs/>
                <w:kern w:val="0"/>
                <w:sz w:val="24"/>
                <w:szCs w:val="22"/>
              </w:rPr>
              <w:t>项重大教育教学研究成果，个人获教学能力大赛国家级奖项</w:t>
            </w:r>
            <w:r>
              <w:rPr>
                <w:rFonts w:eastAsia="仿宋_GB2312" w:hint="eastAsia"/>
                <w:b/>
                <w:bCs/>
                <w:kern w:val="0"/>
                <w:sz w:val="24"/>
                <w:szCs w:val="22"/>
              </w:rPr>
              <w:t>2</w:t>
            </w:r>
            <w:r>
              <w:rPr>
                <w:rFonts w:eastAsia="仿宋_GB2312" w:hint="eastAsia"/>
                <w:b/>
                <w:bCs/>
                <w:kern w:val="0"/>
                <w:sz w:val="24"/>
                <w:szCs w:val="22"/>
              </w:rPr>
              <w:t>项、省级</w:t>
            </w:r>
            <w:r>
              <w:rPr>
                <w:rFonts w:eastAsia="仿宋_GB2312"/>
                <w:b/>
                <w:bCs/>
                <w:kern w:val="0"/>
                <w:sz w:val="24"/>
                <w:szCs w:val="22"/>
              </w:rPr>
              <w:t>2</w:t>
            </w:r>
            <w:r>
              <w:rPr>
                <w:rFonts w:eastAsia="仿宋_GB2312" w:hint="eastAsia"/>
                <w:b/>
                <w:bCs/>
                <w:kern w:val="0"/>
                <w:sz w:val="24"/>
                <w:szCs w:val="22"/>
              </w:rPr>
              <w:t>项</w:t>
            </w:r>
            <w:r>
              <w:rPr>
                <w:rFonts w:eastAsia="仿宋_GB2312" w:hint="eastAsia"/>
                <w:kern w:val="0"/>
                <w:sz w:val="24"/>
                <w:szCs w:val="22"/>
              </w:rPr>
              <w:t>。</w:t>
            </w:r>
          </w:p>
          <w:p w:rsidR="00287101" w:rsidRDefault="00E51B4F">
            <w:pPr>
              <w:widowControl/>
              <w:spacing w:line="400" w:lineRule="exact"/>
              <w:ind w:rightChars="-36" w:right="-76" w:firstLineChars="200" w:firstLine="480"/>
              <w:rPr>
                <w:rFonts w:ascii="仿宋_GB2312" w:eastAsia="仿宋_GB2312"/>
                <w:color w:val="000000"/>
                <w:kern w:val="0"/>
                <w:sz w:val="24"/>
                <w:szCs w:val="24"/>
              </w:rPr>
            </w:pPr>
            <w:r>
              <w:rPr>
                <w:rFonts w:eastAsia="仿宋_GB2312" w:hint="eastAsia"/>
                <w:kern w:val="0"/>
                <w:sz w:val="24"/>
                <w:szCs w:val="22"/>
              </w:rPr>
              <w:t>作为专业带头人，带领教学团队建设省高等职业教育高水平服装设计与工艺骨干专业，帮助专业</w:t>
            </w:r>
            <w:r>
              <w:rPr>
                <w:rFonts w:eastAsia="仿宋_GB2312" w:hint="eastAsia"/>
                <w:kern w:val="0"/>
                <w:sz w:val="24"/>
                <w:szCs w:val="22"/>
              </w:rPr>
              <w:t>2</w:t>
            </w:r>
            <w:r>
              <w:rPr>
                <w:rFonts w:eastAsia="仿宋_GB2312"/>
                <w:kern w:val="0"/>
                <w:sz w:val="24"/>
                <w:szCs w:val="22"/>
              </w:rPr>
              <w:t>020</w:t>
            </w:r>
            <w:r>
              <w:rPr>
                <w:rFonts w:eastAsia="仿宋_GB2312" w:hint="eastAsia"/>
                <w:kern w:val="0"/>
                <w:sz w:val="24"/>
                <w:szCs w:val="22"/>
              </w:rPr>
              <w:t>年挺近全国第</w:t>
            </w:r>
            <w:r>
              <w:rPr>
                <w:rFonts w:eastAsia="仿宋_GB2312" w:hint="eastAsia"/>
                <w:kern w:val="0"/>
                <w:sz w:val="24"/>
                <w:szCs w:val="22"/>
              </w:rPr>
              <w:t>6</w:t>
            </w:r>
            <w:r>
              <w:rPr>
                <w:rFonts w:eastAsia="仿宋_GB2312" w:hint="eastAsia"/>
                <w:kern w:val="0"/>
                <w:sz w:val="24"/>
                <w:szCs w:val="22"/>
              </w:rPr>
              <w:t>。传承团队的“传帮带”优良传统，助力青年教师的职业成长，实现团队的协力攻关、共同进步。</w:t>
            </w:r>
            <w:r>
              <w:rPr>
                <w:rFonts w:eastAsia="仿宋_GB2312" w:hint="eastAsia"/>
                <w:kern w:val="0"/>
                <w:sz w:val="24"/>
                <w:szCs w:val="22"/>
              </w:rPr>
              <w:t>2019-2021</w:t>
            </w:r>
            <w:r>
              <w:rPr>
                <w:rFonts w:eastAsia="仿宋_GB2312" w:hint="eastAsia"/>
                <w:kern w:val="0"/>
                <w:sz w:val="24"/>
                <w:szCs w:val="22"/>
              </w:rPr>
              <w:t>年，领衔团队完成了院级服装数字化优质资源建设团队建设任务。</w:t>
            </w:r>
            <w:r>
              <w:rPr>
                <w:rFonts w:eastAsia="仿宋_GB2312" w:hint="eastAsia"/>
                <w:kern w:val="0"/>
                <w:sz w:val="24"/>
                <w:szCs w:val="22"/>
              </w:rPr>
              <w:t>2019</w:t>
            </w:r>
            <w:r>
              <w:rPr>
                <w:rFonts w:eastAsia="仿宋_GB2312" w:hint="eastAsia"/>
                <w:kern w:val="0"/>
                <w:sz w:val="24"/>
                <w:szCs w:val="22"/>
              </w:rPr>
              <w:t>年以来，基于教学能力参赛经验总结，</w:t>
            </w:r>
            <w:r>
              <w:rPr>
                <w:rFonts w:eastAsia="仿宋_GB2312" w:hint="eastAsia"/>
                <w:b/>
                <w:bCs/>
                <w:kern w:val="0"/>
                <w:sz w:val="24"/>
                <w:szCs w:val="22"/>
              </w:rPr>
              <w:t>指导了省内外</w:t>
            </w:r>
            <w:r>
              <w:rPr>
                <w:rFonts w:eastAsia="仿宋_GB2312" w:hint="eastAsia"/>
                <w:b/>
                <w:bCs/>
                <w:kern w:val="0"/>
                <w:sz w:val="24"/>
                <w:szCs w:val="22"/>
              </w:rPr>
              <w:t>9</w:t>
            </w:r>
            <w:r>
              <w:rPr>
                <w:rFonts w:eastAsia="仿宋_GB2312" w:hint="eastAsia"/>
                <w:b/>
                <w:bCs/>
                <w:kern w:val="0"/>
                <w:sz w:val="24"/>
                <w:szCs w:val="22"/>
              </w:rPr>
              <w:t>所中高职院校共计</w:t>
            </w:r>
            <w:r>
              <w:rPr>
                <w:rFonts w:eastAsia="仿宋_GB2312" w:hint="eastAsia"/>
                <w:b/>
                <w:bCs/>
                <w:kern w:val="0"/>
                <w:sz w:val="24"/>
                <w:szCs w:val="22"/>
              </w:rPr>
              <w:t>46</w:t>
            </w:r>
            <w:r>
              <w:rPr>
                <w:rFonts w:eastAsia="仿宋_GB2312" w:hint="eastAsia"/>
                <w:b/>
                <w:bCs/>
                <w:kern w:val="0"/>
                <w:sz w:val="24"/>
                <w:szCs w:val="22"/>
              </w:rPr>
              <w:t>支教师教学能力参赛队伍。</w:t>
            </w:r>
            <w:r>
              <w:rPr>
                <w:rFonts w:eastAsia="仿宋_GB2312" w:hint="eastAsia"/>
                <w:kern w:val="0"/>
                <w:sz w:val="24"/>
                <w:szCs w:val="22"/>
              </w:rPr>
              <w:t>在</w:t>
            </w:r>
            <w:proofErr w:type="spellStart"/>
            <w:r>
              <w:rPr>
                <w:rFonts w:eastAsia="仿宋_GB2312" w:hint="eastAsia"/>
                <w:kern w:val="0"/>
                <w:sz w:val="24"/>
                <w:szCs w:val="22"/>
              </w:rPr>
              <w:t>CCtalk</w:t>
            </w:r>
            <w:proofErr w:type="spellEnd"/>
            <w:r>
              <w:rPr>
                <w:rFonts w:eastAsia="仿宋_GB2312" w:hint="eastAsia"/>
                <w:kern w:val="0"/>
                <w:sz w:val="24"/>
                <w:szCs w:val="22"/>
              </w:rPr>
              <w:t>平台开设的青蓝学堂抗击疫情《教学能力提升》公益讲座中开展《信息化环境下实践类教学卓越课堂的建设与实践》公益学术报告，对青年教师提供教学设计改善、卓越课堂建设等相关咨询服务。</w:t>
            </w:r>
          </w:p>
        </w:tc>
      </w:tr>
      <w:tr w:rsidR="00287101">
        <w:trPr>
          <w:cantSplit/>
          <w:trHeight w:val="2268"/>
          <w:jc w:val="center"/>
        </w:trPr>
        <w:tc>
          <w:tcPr>
            <w:tcW w:w="730" w:type="dxa"/>
            <w:vAlign w:val="center"/>
          </w:tcPr>
          <w:p w:rsidR="00287101" w:rsidRDefault="00E51B4F">
            <w:pPr>
              <w:widowControl/>
              <w:spacing w:line="360" w:lineRule="auto"/>
              <w:ind w:rightChars="-36" w:right="-76"/>
              <w:jc w:val="center"/>
              <w:rPr>
                <w:rFonts w:ascii="仿宋_GB2312" w:eastAsia="仿宋_GB2312"/>
                <w:color w:val="000000"/>
                <w:kern w:val="0"/>
                <w:sz w:val="24"/>
                <w:szCs w:val="24"/>
              </w:rPr>
            </w:pPr>
            <w:r>
              <w:rPr>
                <w:rFonts w:ascii="仿宋_GB2312" w:eastAsia="仿宋_GB2312" w:hAnsi="宋体" w:cs="仿宋_GB2312" w:hint="eastAsia"/>
                <w:color w:val="000000"/>
                <w:kern w:val="0"/>
                <w:sz w:val="24"/>
                <w:szCs w:val="24"/>
              </w:rPr>
              <w:t>所在单位工会意见</w:t>
            </w:r>
          </w:p>
        </w:tc>
        <w:tc>
          <w:tcPr>
            <w:tcW w:w="3860" w:type="dxa"/>
            <w:gridSpan w:val="4"/>
            <w:vAlign w:val="center"/>
          </w:tcPr>
          <w:p w:rsidR="00287101" w:rsidRDefault="00287101">
            <w:pPr>
              <w:widowControl/>
              <w:spacing w:beforeLines="100" w:before="312" w:line="360" w:lineRule="auto"/>
              <w:ind w:firstLineChars="1950" w:firstLine="4680"/>
              <w:jc w:val="center"/>
              <w:rPr>
                <w:rFonts w:ascii="仿宋_GB2312" w:eastAsia="仿宋_GB2312"/>
                <w:color w:val="000000"/>
                <w:kern w:val="0"/>
                <w:sz w:val="24"/>
                <w:szCs w:val="24"/>
              </w:rPr>
            </w:pPr>
          </w:p>
          <w:p w:rsidR="00287101" w:rsidRDefault="00287101">
            <w:pPr>
              <w:widowControl/>
              <w:spacing w:line="360" w:lineRule="auto"/>
              <w:rPr>
                <w:rFonts w:ascii="仿宋_GB2312" w:eastAsia="仿宋_GB2312"/>
                <w:color w:val="000000"/>
                <w:kern w:val="0"/>
                <w:sz w:val="24"/>
                <w:szCs w:val="24"/>
              </w:rPr>
            </w:pPr>
          </w:p>
          <w:p w:rsidR="00287101" w:rsidRDefault="00E51B4F">
            <w:pPr>
              <w:widowControl/>
              <w:spacing w:line="360" w:lineRule="auto"/>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年</w:t>
            </w:r>
            <w:r>
              <w:rPr>
                <w:rFonts w:ascii="仿宋_GB2312" w:eastAsia="仿宋_GB2312" w:cs="仿宋_GB2312"/>
                <w:color w:val="000000"/>
                <w:kern w:val="0"/>
                <w:sz w:val="24"/>
                <w:szCs w:val="24"/>
              </w:rPr>
              <w:t xml:space="preserve">   </w:t>
            </w:r>
            <w:r>
              <w:rPr>
                <w:rFonts w:ascii="仿宋_GB2312" w:eastAsia="仿宋_GB2312" w:cs="仿宋_GB2312" w:hint="eastAsia"/>
                <w:color w:val="000000"/>
                <w:kern w:val="0"/>
                <w:sz w:val="24"/>
                <w:szCs w:val="24"/>
              </w:rPr>
              <w:t>月</w:t>
            </w:r>
            <w:r>
              <w:rPr>
                <w:rFonts w:ascii="仿宋_GB2312" w:eastAsia="仿宋_GB2312" w:cs="仿宋_GB2312"/>
                <w:color w:val="000000"/>
                <w:kern w:val="0"/>
                <w:sz w:val="24"/>
                <w:szCs w:val="24"/>
              </w:rPr>
              <w:t xml:space="preserve">   </w:t>
            </w:r>
            <w:r>
              <w:rPr>
                <w:rFonts w:ascii="仿宋_GB2312" w:eastAsia="仿宋_GB2312" w:cs="仿宋_GB2312" w:hint="eastAsia"/>
                <w:color w:val="000000"/>
                <w:kern w:val="0"/>
                <w:sz w:val="24"/>
                <w:szCs w:val="24"/>
              </w:rPr>
              <w:t>日</w:t>
            </w:r>
          </w:p>
          <w:p w:rsidR="00287101" w:rsidRDefault="00E51B4F">
            <w:pPr>
              <w:widowControl/>
              <w:spacing w:line="360" w:lineRule="auto"/>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（盖章）</w:t>
            </w:r>
          </w:p>
        </w:tc>
        <w:tc>
          <w:tcPr>
            <w:tcW w:w="792" w:type="dxa"/>
            <w:gridSpan w:val="2"/>
            <w:vAlign w:val="center"/>
          </w:tcPr>
          <w:p w:rsidR="00287101" w:rsidRDefault="00E51B4F">
            <w:pPr>
              <w:widowControl/>
              <w:spacing w:line="360" w:lineRule="auto"/>
              <w:ind w:rightChars="-36" w:right="-76"/>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所在</w:t>
            </w:r>
          </w:p>
          <w:p w:rsidR="00287101" w:rsidRDefault="00E51B4F">
            <w:pPr>
              <w:widowControl/>
              <w:spacing w:beforeLines="50" w:before="156" w:line="360" w:lineRule="auto"/>
              <w:ind w:rightChars="-36" w:right="-76"/>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单位</w:t>
            </w:r>
          </w:p>
          <w:p w:rsidR="00287101" w:rsidRDefault="00E51B4F">
            <w:pPr>
              <w:widowControl/>
              <w:spacing w:beforeLines="50" w:before="156" w:line="360" w:lineRule="auto"/>
              <w:ind w:rightChars="-36" w:right="-76"/>
              <w:jc w:val="center"/>
              <w:rPr>
                <w:rFonts w:ascii="仿宋_GB2312" w:eastAsia="仿宋_GB2312"/>
                <w:color w:val="000000"/>
                <w:kern w:val="0"/>
                <w:sz w:val="24"/>
                <w:szCs w:val="24"/>
              </w:rPr>
            </w:pPr>
            <w:r>
              <w:rPr>
                <w:rFonts w:ascii="仿宋_GB2312" w:eastAsia="仿宋_GB2312" w:hAnsi="宋体" w:cs="仿宋_GB2312" w:hint="eastAsia"/>
                <w:color w:val="000000"/>
                <w:kern w:val="0"/>
                <w:sz w:val="24"/>
                <w:szCs w:val="24"/>
              </w:rPr>
              <w:t>意见</w:t>
            </w:r>
          </w:p>
        </w:tc>
        <w:tc>
          <w:tcPr>
            <w:tcW w:w="4229" w:type="dxa"/>
            <w:gridSpan w:val="4"/>
            <w:vAlign w:val="center"/>
          </w:tcPr>
          <w:p w:rsidR="00287101" w:rsidRDefault="00287101">
            <w:pPr>
              <w:widowControl/>
              <w:spacing w:beforeLines="100" w:before="312" w:line="360" w:lineRule="auto"/>
              <w:ind w:left="180" w:rightChars="-36" w:right="-76"/>
              <w:jc w:val="right"/>
              <w:rPr>
                <w:rFonts w:ascii="仿宋_GB2312" w:eastAsia="仿宋_GB2312" w:hAnsi="宋体"/>
                <w:color w:val="000000"/>
                <w:kern w:val="0"/>
                <w:sz w:val="24"/>
                <w:szCs w:val="24"/>
              </w:rPr>
            </w:pPr>
          </w:p>
          <w:p w:rsidR="00287101" w:rsidRDefault="00287101">
            <w:pPr>
              <w:widowControl/>
              <w:spacing w:line="360" w:lineRule="auto"/>
              <w:jc w:val="center"/>
              <w:rPr>
                <w:rFonts w:ascii="仿宋_GB2312" w:eastAsia="仿宋_GB2312"/>
                <w:color w:val="000000"/>
                <w:kern w:val="0"/>
                <w:sz w:val="24"/>
                <w:szCs w:val="24"/>
              </w:rPr>
            </w:pPr>
          </w:p>
          <w:p w:rsidR="00287101" w:rsidRDefault="00E51B4F">
            <w:pPr>
              <w:widowControl/>
              <w:spacing w:line="360" w:lineRule="auto"/>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年</w:t>
            </w:r>
            <w:r>
              <w:rPr>
                <w:rFonts w:ascii="仿宋_GB2312" w:eastAsia="仿宋_GB2312" w:cs="仿宋_GB2312"/>
                <w:color w:val="000000"/>
                <w:kern w:val="0"/>
                <w:sz w:val="24"/>
                <w:szCs w:val="24"/>
              </w:rPr>
              <w:t xml:space="preserve">   </w:t>
            </w:r>
            <w:r>
              <w:rPr>
                <w:rFonts w:ascii="仿宋_GB2312" w:eastAsia="仿宋_GB2312" w:cs="仿宋_GB2312" w:hint="eastAsia"/>
                <w:color w:val="000000"/>
                <w:kern w:val="0"/>
                <w:sz w:val="24"/>
                <w:szCs w:val="24"/>
              </w:rPr>
              <w:t>月</w:t>
            </w:r>
            <w:r>
              <w:rPr>
                <w:rFonts w:ascii="仿宋_GB2312" w:eastAsia="仿宋_GB2312" w:cs="仿宋_GB2312"/>
                <w:color w:val="000000"/>
                <w:kern w:val="0"/>
                <w:sz w:val="24"/>
                <w:szCs w:val="24"/>
              </w:rPr>
              <w:t xml:space="preserve">   </w:t>
            </w:r>
            <w:r>
              <w:rPr>
                <w:rFonts w:ascii="仿宋_GB2312" w:eastAsia="仿宋_GB2312" w:cs="仿宋_GB2312" w:hint="eastAsia"/>
                <w:color w:val="000000"/>
                <w:kern w:val="0"/>
                <w:sz w:val="24"/>
                <w:szCs w:val="24"/>
              </w:rPr>
              <w:t>日</w:t>
            </w:r>
          </w:p>
          <w:p w:rsidR="00287101" w:rsidRDefault="00E51B4F">
            <w:pPr>
              <w:spacing w:line="360" w:lineRule="auto"/>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（盖章）</w:t>
            </w:r>
          </w:p>
        </w:tc>
      </w:tr>
      <w:tr w:rsidR="00287101">
        <w:trPr>
          <w:cantSplit/>
          <w:trHeight w:val="2114"/>
          <w:jc w:val="center"/>
        </w:trPr>
        <w:tc>
          <w:tcPr>
            <w:tcW w:w="730" w:type="dxa"/>
            <w:vAlign w:val="center"/>
          </w:tcPr>
          <w:p w:rsidR="00287101" w:rsidRDefault="00E51B4F">
            <w:pPr>
              <w:widowControl/>
              <w:spacing w:line="360" w:lineRule="auto"/>
              <w:ind w:rightChars="-36" w:right="-76"/>
              <w:jc w:val="center"/>
              <w:rPr>
                <w:rFonts w:ascii="仿宋_GB2312" w:eastAsia="仿宋_GB2312"/>
                <w:color w:val="000000"/>
                <w:kern w:val="0"/>
                <w:sz w:val="24"/>
                <w:szCs w:val="24"/>
              </w:rPr>
            </w:pPr>
            <w:r>
              <w:rPr>
                <w:rFonts w:ascii="仿宋_GB2312" w:eastAsia="仿宋_GB2312" w:hAnsi="宋体" w:cs="仿宋_GB2312" w:hint="eastAsia"/>
                <w:color w:val="000000"/>
                <w:kern w:val="0"/>
                <w:sz w:val="24"/>
                <w:szCs w:val="24"/>
              </w:rPr>
              <w:t>辖市</w:t>
            </w:r>
          </w:p>
          <w:p w:rsidR="00287101" w:rsidRDefault="00E51B4F">
            <w:pPr>
              <w:widowControl/>
              <w:spacing w:line="360" w:lineRule="auto"/>
              <w:ind w:rightChars="-36" w:right="-76"/>
              <w:jc w:val="center"/>
              <w:rPr>
                <w:rFonts w:ascii="仿宋_GB2312" w:eastAsia="仿宋_GB2312"/>
                <w:color w:val="000000"/>
                <w:kern w:val="0"/>
                <w:sz w:val="24"/>
                <w:szCs w:val="24"/>
              </w:rPr>
            </w:pPr>
            <w:r>
              <w:rPr>
                <w:rFonts w:ascii="仿宋_GB2312" w:eastAsia="仿宋_GB2312" w:hAnsi="宋体" w:cs="仿宋_GB2312" w:hint="eastAsia"/>
                <w:color w:val="000000"/>
                <w:kern w:val="0"/>
                <w:sz w:val="24"/>
                <w:szCs w:val="24"/>
              </w:rPr>
              <w:t>区总工会意见</w:t>
            </w:r>
          </w:p>
        </w:tc>
        <w:tc>
          <w:tcPr>
            <w:tcW w:w="3860" w:type="dxa"/>
            <w:gridSpan w:val="4"/>
            <w:vAlign w:val="center"/>
          </w:tcPr>
          <w:p w:rsidR="00287101" w:rsidRDefault="00287101">
            <w:pPr>
              <w:widowControl/>
              <w:spacing w:line="360" w:lineRule="auto"/>
              <w:jc w:val="center"/>
              <w:rPr>
                <w:rFonts w:ascii="仿宋_GB2312" w:eastAsia="仿宋_GB2312"/>
                <w:color w:val="000000"/>
                <w:kern w:val="0"/>
                <w:sz w:val="24"/>
                <w:szCs w:val="24"/>
              </w:rPr>
            </w:pPr>
          </w:p>
          <w:p w:rsidR="00287101" w:rsidRDefault="00287101">
            <w:pPr>
              <w:widowControl/>
              <w:spacing w:line="360" w:lineRule="auto"/>
              <w:jc w:val="center"/>
              <w:rPr>
                <w:rFonts w:ascii="仿宋_GB2312" w:eastAsia="仿宋_GB2312"/>
                <w:color w:val="000000"/>
                <w:kern w:val="0"/>
                <w:sz w:val="24"/>
                <w:szCs w:val="24"/>
              </w:rPr>
            </w:pPr>
          </w:p>
          <w:p w:rsidR="00287101" w:rsidRDefault="00E51B4F">
            <w:pPr>
              <w:widowControl/>
              <w:spacing w:line="360" w:lineRule="auto"/>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年</w:t>
            </w:r>
            <w:r>
              <w:rPr>
                <w:rFonts w:ascii="仿宋_GB2312" w:eastAsia="仿宋_GB2312" w:cs="仿宋_GB2312"/>
                <w:color w:val="000000"/>
                <w:kern w:val="0"/>
                <w:sz w:val="24"/>
                <w:szCs w:val="24"/>
              </w:rPr>
              <w:t xml:space="preserve">   </w:t>
            </w:r>
            <w:r>
              <w:rPr>
                <w:rFonts w:ascii="仿宋_GB2312" w:eastAsia="仿宋_GB2312" w:cs="仿宋_GB2312" w:hint="eastAsia"/>
                <w:color w:val="000000"/>
                <w:kern w:val="0"/>
                <w:sz w:val="24"/>
                <w:szCs w:val="24"/>
              </w:rPr>
              <w:t>月</w:t>
            </w:r>
            <w:r>
              <w:rPr>
                <w:rFonts w:ascii="仿宋_GB2312" w:eastAsia="仿宋_GB2312" w:cs="仿宋_GB2312"/>
                <w:color w:val="000000"/>
                <w:kern w:val="0"/>
                <w:sz w:val="24"/>
                <w:szCs w:val="24"/>
              </w:rPr>
              <w:t xml:space="preserve">   </w:t>
            </w:r>
            <w:r>
              <w:rPr>
                <w:rFonts w:ascii="仿宋_GB2312" w:eastAsia="仿宋_GB2312" w:cs="仿宋_GB2312" w:hint="eastAsia"/>
                <w:color w:val="000000"/>
                <w:kern w:val="0"/>
                <w:sz w:val="24"/>
                <w:szCs w:val="24"/>
              </w:rPr>
              <w:t>日</w:t>
            </w:r>
          </w:p>
          <w:p w:rsidR="00287101" w:rsidRDefault="00E51B4F">
            <w:pPr>
              <w:widowControl/>
              <w:spacing w:line="360" w:lineRule="auto"/>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（盖章）</w:t>
            </w:r>
          </w:p>
        </w:tc>
        <w:tc>
          <w:tcPr>
            <w:tcW w:w="792" w:type="dxa"/>
            <w:gridSpan w:val="2"/>
            <w:vAlign w:val="center"/>
          </w:tcPr>
          <w:p w:rsidR="00287101" w:rsidRDefault="00E51B4F">
            <w:pPr>
              <w:widowControl/>
              <w:spacing w:line="360" w:lineRule="auto"/>
              <w:ind w:rightChars="-36" w:right="-76"/>
              <w:jc w:val="center"/>
              <w:rPr>
                <w:rFonts w:ascii="仿宋_GB2312" w:eastAsia="仿宋_GB2312"/>
                <w:color w:val="000000"/>
                <w:kern w:val="0"/>
                <w:sz w:val="24"/>
                <w:szCs w:val="24"/>
              </w:rPr>
            </w:pPr>
            <w:r>
              <w:rPr>
                <w:rFonts w:ascii="仿宋_GB2312" w:eastAsia="仿宋_GB2312" w:hAnsi="宋体" w:cs="仿宋_GB2312" w:hint="eastAsia"/>
                <w:color w:val="000000"/>
                <w:kern w:val="0"/>
                <w:sz w:val="24"/>
                <w:szCs w:val="24"/>
              </w:rPr>
              <w:t>辖市</w:t>
            </w:r>
          </w:p>
          <w:p w:rsidR="00287101" w:rsidRDefault="00E51B4F">
            <w:pPr>
              <w:widowControl/>
              <w:spacing w:line="360" w:lineRule="auto"/>
              <w:ind w:rightChars="-36" w:right="-76"/>
              <w:jc w:val="center"/>
              <w:rPr>
                <w:rFonts w:ascii="仿宋_GB2312" w:eastAsia="仿宋_GB2312"/>
                <w:color w:val="000000"/>
                <w:kern w:val="0"/>
                <w:sz w:val="24"/>
                <w:szCs w:val="24"/>
              </w:rPr>
            </w:pPr>
            <w:r>
              <w:rPr>
                <w:rFonts w:ascii="仿宋_GB2312" w:eastAsia="仿宋_GB2312" w:hAnsi="宋体" w:cs="仿宋_GB2312" w:hint="eastAsia"/>
                <w:color w:val="000000"/>
                <w:kern w:val="0"/>
                <w:sz w:val="24"/>
                <w:szCs w:val="24"/>
              </w:rPr>
              <w:t>区教</w:t>
            </w:r>
          </w:p>
          <w:p w:rsidR="00287101" w:rsidRDefault="00E51B4F">
            <w:pPr>
              <w:widowControl/>
              <w:spacing w:line="360" w:lineRule="auto"/>
              <w:ind w:rightChars="-36" w:right="-76"/>
              <w:jc w:val="center"/>
              <w:rPr>
                <w:rFonts w:ascii="仿宋_GB2312" w:eastAsia="仿宋_GB2312"/>
                <w:color w:val="000000"/>
                <w:kern w:val="0"/>
                <w:sz w:val="24"/>
                <w:szCs w:val="24"/>
              </w:rPr>
            </w:pPr>
            <w:r>
              <w:rPr>
                <w:rFonts w:ascii="仿宋_GB2312" w:eastAsia="仿宋_GB2312" w:hAnsi="宋体" w:cs="仿宋_GB2312" w:hint="eastAsia"/>
                <w:color w:val="000000"/>
                <w:kern w:val="0"/>
                <w:sz w:val="24"/>
                <w:szCs w:val="24"/>
              </w:rPr>
              <w:t>育局</w:t>
            </w:r>
          </w:p>
          <w:p w:rsidR="00287101" w:rsidRDefault="00E51B4F">
            <w:pPr>
              <w:widowControl/>
              <w:spacing w:line="360" w:lineRule="auto"/>
              <w:ind w:rightChars="-36" w:right="-76"/>
              <w:jc w:val="center"/>
              <w:rPr>
                <w:rFonts w:ascii="仿宋_GB2312" w:eastAsia="仿宋_GB2312"/>
                <w:color w:val="000000"/>
                <w:kern w:val="0"/>
                <w:sz w:val="24"/>
                <w:szCs w:val="24"/>
              </w:rPr>
            </w:pPr>
            <w:r>
              <w:rPr>
                <w:rFonts w:ascii="仿宋_GB2312" w:eastAsia="仿宋_GB2312" w:hAnsi="宋体" w:cs="仿宋_GB2312" w:hint="eastAsia"/>
                <w:color w:val="000000"/>
                <w:kern w:val="0"/>
                <w:sz w:val="24"/>
                <w:szCs w:val="24"/>
              </w:rPr>
              <w:t>意见</w:t>
            </w:r>
          </w:p>
        </w:tc>
        <w:tc>
          <w:tcPr>
            <w:tcW w:w="4229" w:type="dxa"/>
            <w:gridSpan w:val="4"/>
            <w:vAlign w:val="center"/>
          </w:tcPr>
          <w:p w:rsidR="00287101" w:rsidRDefault="00287101">
            <w:pPr>
              <w:widowControl/>
              <w:spacing w:line="360" w:lineRule="auto"/>
              <w:jc w:val="center"/>
              <w:rPr>
                <w:rFonts w:ascii="仿宋_GB2312" w:eastAsia="仿宋_GB2312"/>
                <w:color w:val="000000"/>
                <w:kern w:val="0"/>
                <w:sz w:val="24"/>
                <w:szCs w:val="24"/>
              </w:rPr>
            </w:pPr>
          </w:p>
          <w:p w:rsidR="00287101" w:rsidRDefault="00287101">
            <w:pPr>
              <w:widowControl/>
              <w:spacing w:line="360" w:lineRule="auto"/>
              <w:jc w:val="center"/>
              <w:rPr>
                <w:rFonts w:ascii="仿宋_GB2312" w:eastAsia="仿宋_GB2312"/>
                <w:color w:val="000000"/>
                <w:kern w:val="0"/>
                <w:sz w:val="24"/>
                <w:szCs w:val="24"/>
              </w:rPr>
            </w:pPr>
          </w:p>
          <w:p w:rsidR="00287101" w:rsidRDefault="00E51B4F">
            <w:pPr>
              <w:widowControl/>
              <w:spacing w:line="360" w:lineRule="auto"/>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年</w:t>
            </w:r>
            <w:r>
              <w:rPr>
                <w:rFonts w:ascii="仿宋_GB2312" w:eastAsia="仿宋_GB2312" w:cs="仿宋_GB2312"/>
                <w:color w:val="000000"/>
                <w:kern w:val="0"/>
                <w:sz w:val="24"/>
                <w:szCs w:val="24"/>
              </w:rPr>
              <w:t xml:space="preserve">   </w:t>
            </w:r>
            <w:r>
              <w:rPr>
                <w:rFonts w:ascii="仿宋_GB2312" w:eastAsia="仿宋_GB2312" w:cs="仿宋_GB2312" w:hint="eastAsia"/>
                <w:color w:val="000000"/>
                <w:kern w:val="0"/>
                <w:sz w:val="24"/>
                <w:szCs w:val="24"/>
              </w:rPr>
              <w:t>月</w:t>
            </w:r>
            <w:r>
              <w:rPr>
                <w:rFonts w:ascii="仿宋_GB2312" w:eastAsia="仿宋_GB2312" w:cs="仿宋_GB2312"/>
                <w:color w:val="000000"/>
                <w:kern w:val="0"/>
                <w:sz w:val="24"/>
                <w:szCs w:val="24"/>
              </w:rPr>
              <w:t xml:space="preserve">   </w:t>
            </w:r>
            <w:r>
              <w:rPr>
                <w:rFonts w:ascii="仿宋_GB2312" w:eastAsia="仿宋_GB2312" w:cs="仿宋_GB2312" w:hint="eastAsia"/>
                <w:color w:val="000000"/>
                <w:kern w:val="0"/>
                <w:sz w:val="24"/>
                <w:szCs w:val="24"/>
              </w:rPr>
              <w:t>日</w:t>
            </w:r>
          </w:p>
          <w:p w:rsidR="00287101" w:rsidRDefault="00E51B4F">
            <w:pPr>
              <w:widowControl/>
              <w:spacing w:line="360" w:lineRule="auto"/>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（盖章）</w:t>
            </w:r>
          </w:p>
        </w:tc>
      </w:tr>
      <w:tr w:rsidR="00287101">
        <w:trPr>
          <w:cantSplit/>
          <w:trHeight w:val="2155"/>
          <w:jc w:val="center"/>
        </w:trPr>
        <w:tc>
          <w:tcPr>
            <w:tcW w:w="730" w:type="dxa"/>
            <w:vAlign w:val="center"/>
          </w:tcPr>
          <w:p w:rsidR="00287101" w:rsidRDefault="00E51B4F">
            <w:pPr>
              <w:widowControl/>
              <w:spacing w:line="360" w:lineRule="auto"/>
              <w:ind w:rightChars="-36" w:right="-76"/>
              <w:jc w:val="center"/>
              <w:rPr>
                <w:rFonts w:ascii="仿宋_GB2312" w:eastAsia="仿宋_GB2312"/>
                <w:color w:val="000000"/>
                <w:kern w:val="0"/>
                <w:sz w:val="24"/>
                <w:szCs w:val="24"/>
              </w:rPr>
            </w:pPr>
            <w:r>
              <w:rPr>
                <w:rFonts w:ascii="仿宋_GB2312" w:eastAsia="仿宋_GB2312" w:hAnsi="宋体" w:cs="仿宋_GB2312" w:hint="eastAsia"/>
                <w:color w:val="000000"/>
                <w:kern w:val="0"/>
                <w:sz w:val="24"/>
                <w:szCs w:val="24"/>
              </w:rPr>
              <w:t>市总工会意见</w:t>
            </w:r>
          </w:p>
        </w:tc>
        <w:tc>
          <w:tcPr>
            <w:tcW w:w="3860" w:type="dxa"/>
            <w:gridSpan w:val="4"/>
            <w:vAlign w:val="center"/>
          </w:tcPr>
          <w:p w:rsidR="00287101" w:rsidRDefault="00287101">
            <w:pPr>
              <w:widowControl/>
              <w:spacing w:line="360" w:lineRule="auto"/>
              <w:ind w:left="480" w:hangingChars="200" w:hanging="480"/>
              <w:jc w:val="center"/>
              <w:rPr>
                <w:rFonts w:ascii="仿宋_GB2312" w:eastAsia="仿宋_GB2312"/>
                <w:color w:val="000000"/>
                <w:kern w:val="0"/>
                <w:sz w:val="24"/>
                <w:szCs w:val="24"/>
              </w:rPr>
            </w:pPr>
          </w:p>
          <w:p w:rsidR="00287101" w:rsidRDefault="00287101">
            <w:pPr>
              <w:widowControl/>
              <w:spacing w:line="360" w:lineRule="auto"/>
              <w:jc w:val="center"/>
              <w:rPr>
                <w:rFonts w:ascii="仿宋_GB2312" w:eastAsia="仿宋_GB2312"/>
                <w:color w:val="000000"/>
                <w:kern w:val="0"/>
                <w:sz w:val="24"/>
                <w:szCs w:val="24"/>
              </w:rPr>
            </w:pPr>
          </w:p>
          <w:p w:rsidR="00287101" w:rsidRDefault="00E51B4F">
            <w:pPr>
              <w:widowControl/>
              <w:spacing w:line="360" w:lineRule="auto"/>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年</w:t>
            </w:r>
            <w:r>
              <w:rPr>
                <w:rFonts w:ascii="仿宋_GB2312" w:eastAsia="仿宋_GB2312" w:cs="仿宋_GB2312"/>
                <w:color w:val="000000"/>
                <w:kern w:val="0"/>
                <w:sz w:val="24"/>
                <w:szCs w:val="24"/>
              </w:rPr>
              <w:t xml:space="preserve">   </w:t>
            </w:r>
            <w:r>
              <w:rPr>
                <w:rFonts w:ascii="仿宋_GB2312" w:eastAsia="仿宋_GB2312" w:cs="仿宋_GB2312" w:hint="eastAsia"/>
                <w:color w:val="000000"/>
                <w:kern w:val="0"/>
                <w:sz w:val="24"/>
                <w:szCs w:val="24"/>
              </w:rPr>
              <w:t>月</w:t>
            </w:r>
            <w:r>
              <w:rPr>
                <w:rFonts w:ascii="仿宋_GB2312" w:eastAsia="仿宋_GB2312" w:cs="仿宋_GB2312"/>
                <w:color w:val="000000"/>
                <w:kern w:val="0"/>
                <w:sz w:val="24"/>
                <w:szCs w:val="24"/>
              </w:rPr>
              <w:t xml:space="preserve">   </w:t>
            </w:r>
            <w:r>
              <w:rPr>
                <w:rFonts w:ascii="仿宋_GB2312" w:eastAsia="仿宋_GB2312" w:cs="仿宋_GB2312" w:hint="eastAsia"/>
                <w:color w:val="000000"/>
                <w:kern w:val="0"/>
                <w:sz w:val="24"/>
                <w:szCs w:val="24"/>
              </w:rPr>
              <w:t>日</w:t>
            </w:r>
          </w:p>
          <w:p w:rsidR="00287101" w:rsidRDefault="00E51B4F">
            <w:pPr>
              <w:widowControl/>
              <w:spacing w:line="360" w:lineRule="auto"/>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（盖章）</w:t>
            </w:r>
          </w:p>
        </w:tc>
        <w:tc>
          <w:tcPr>
            <w:tcW w:w="792" w:type="dxa"/>
            <w:gridSpan w:val="2"/>
            <w:vAlign w:val="center"/>
          </w:tcPr>
          <w:p w:rsidR="00287101" w:rsidRDefault="00E51B4F">
            <w:pPr>
              <w:widowControl/>
              <w:spacing w:line="360" w:lineRule="auto"/>
              <w:ind w:rightChars="-36" w:right="-76"/>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市教</w:t>
            </w:r>
          </w:p>
          <w:p w:rsidR="00287101" w:rsidRDefault="00E51B4F">
            <w:pPr>
              <w:widowControl/>
              <w:spacing w:line="360" w:lineRule="auto"/>
              <w:ind w:rightChars="-36" w:right="-76"/>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育局</w:t>
            </w:r>
          </w:p>
          <w:p w:rsidR="00287101" w:rsidRDefault="00E51B4F">
            <w:pPr>
              <w:widowControl/>
              <w:spacing w:line="360" w:lineRule="auto"/>
              <w:ind w:rightChars="-36" w:right="-76"/>
              <w:jc w:val="center"/>
              <w:rPr>
                <w:rFonts w:ascii="仿宋_GB2312" w:eastAsia="仿宋_GB2312" w:hAnsi="宋体"/>
                <w:color w:val="000000"/>
                <w:kern w:val="0"/>
                <w:sz w:val="24"/>
                <w:szCs w:val="24"/>
              </w:rPr>
            </w:pPr>
            <w:r>
              <w:rPr>
                <w:rFonts w:ascii="仿宋_GB2312" w:eastAsia="仿宋_GB2312" w:hAnsi="宋体" w:cs="仿宋_GB2312" w:hint="eastAsia"/>
                <w:color w:val="000000"/>
                <w:kern w:val="0"/>
                <w:sz w:val="24"/>
                <w:szCs w:val="24"/>
              </w:rPr>
              <w:t>意见</w:t>
            </w:r>
          </w:p>
        </w:tc>
        <w:tc>
          <w:tcPr>
            <w:tcW w:w="4229" w:type="dxa"/>
            <w:gridSpan w:val="4"/>
            <w:vAlign w:val="center"/>
          </w:tcPr>
          <w:p w:rsidR="00287101" w:rsidRDefault="00287101">
            <w:pPr>
              <w:widowControl/>
              <w:spacing w:line="360" w:lineRule="auto"/>
              <w:ind w:left="480" w:hangingChars="200" w:hanging="480"/>
              <w:jc w:val="center"/>
              <w:rPr>
                <w:rFonts w:ascii="仿宋_GB2312" w:eastAsia="仿宋_GB2312"/>
                <w:color w:val="000000"/>
                <w:kern w:val="0"/>
                <w:sz w:val="24"/>
                <w:szCs w:val="24"/>
              </w:rPr>
            </w:pPr>
          </w:p>
          <w:p w:rsidR="00287101" w:rsidRDefault="00287101">
            <w:pPr>
              <w:widowControl/>
              <w:spacing w:line="360" w:lineRule="auto"/>
              <w:ind w:left="480" w:hangingChars="200" w:hanging="480"/>
              <w:jc w:val="center"/>
              <w:rPr>
                <w:rFonts w:ascii="仿宋_GB2312" w:eastAsia="仿宋_GB2312"/>
                <w:color w:val="000000"/>
                <w:kern w:val="0"/>
                <w:sz w:val="24"/>
                <w:szCs w:val="24"/>
              </w:rPr>
            </w:pPr>
          </w:p>
          <w:p w:rsidR="00287101" w:rsidRDefault="00E51B4F">
            <w:pPr>
              <w:widowControl/>
              <w:spacing w:line="360" w:lineRule="auto"/>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年</w:t>
            </w:r>
            <w:r>
              <w:rPr>
                <w:rFonts w:ascii="仿宋_GB2312" w:eastAsia="仿宋_GB2312" w:cs="仿宋_GB2312"/>
                <w:color w:val="000000"/>
                <w:kern w:val="0"/>
                <w:sz w:val="24"/>
                <w:szCs w:val="24"/>
              </w:rPr>
              <w:t xml:space="preserve">   </w:t>
            </w:r>
            <w:r>
              <w:rPr>
                <w:rFonts w:ascii="仿宋_GB2312" w:eastAsia="仿宋_GB2312" w:cs="仿宋_GB2312" w:hint="eastAsia"/>
                <w:color w:val="000000"/>
                <w:kern w:val="0"/>
                <w:sz w:val="24"/>
                <w:szCs w:val="24"/>
              </w:rPr>
              <w:t>月</w:t>
            </w:r>
            <w:r>
              <w:rPr>
                <w:rFonts w:ascii="仿宋_GB2312" w:eastAsia="仿宋_GB2312" w:cs="仿宋_GB2312"/>
                <w:color w:val="000000"/>
                <w:kern w:val="0"/>
                <w:sz w:val="24"/>
                <w:szCs w:val="24"/>
              </w:rPr>
              <w:t xml:space="preserve">   </w:t>
            </w:r>
            <w:r>
              <w:rPr>
                <w:rFonts w:ascii="仿宋_GB2312" w:eastAsia="仿宋_GB2312" w:cs="仿宋_GB2312" w:hint="eastAsia"/>
                <w:color w:val="000000"/>
                <w:kern w:val="0"/>
                <w:sz w:val="24"/>
                <w:szCs w:val="24"/>
              </w:rPr>
              <w:t>日</w:t>
            </w:r>
          </w:p>
          <w:p w:rsidR="00287101" w:rsidRDefault="00E51B4F">
            <w:pPr>
              <w:spacing w:line="360" w:lineRule="auto"/>
              <w:jc w:val="center"/>
              <w:rPr>
                <w:rFonts w:ascii="仿宋_GB2312" w:eastAsia="仿宋_GB2312"/>
                <w:color w:val="000000"/>
                <w:kern w:val="0"/>
                <w:sz w:val="24"/>
                <w:szCs w:val="24"/>
              </w:rPr>
            </w:pPr>
            <w:r>
              <w:rPr>
                <w:rFonts w:ascii="仿宋_GB2312" w:eastAsia="仿宋_GB2312" w:cs="仿宋_GB2312" w:hint="eastAsia"/>
                <w:color w:val="000000"/>
                <w:kern w:val="0"/>
                <w:sz w:val="24"/>
                <w:szCs w:val="24"/>
              </w:rPr>
              <w:t>（盖章）</w:t>
            </w:r>
          </w:p>
        </w:tc>
      </w:tr>
      <w:tr w:rsidR="00287101">
        <w:trPr>
          <w:cantSplit/>
          <w:trHeight w:val="995"/>
          <w:jc w:val="center"/>
        </w:trPr>
        <w:tc>
          <w:tcPr>
            <w:tcW w:w="730" w:type="dxa"/>
            <w:vAlign w:val="center"/>
          </w:tcPr>
          <w:p w:rsidR="00287101" w:rsidRDefault="00E51B4F">
            <w:pPr>
              <w:widowControl/>
              <w:spacing w:line="360" w:lineRule="auto"/>
              <w:ind w:rightChars="-36" w:right="-76"/>
              <w:jc w:val="center"/>
              <w:rPr>
                <w:rFonts w:ascii="仿宋_GB2312" w:eastAsia="仿宋_GB2312"/>
                <w:color w:val="000000"/>
                <w:kern w:val="0"/>
                <w:sz w:val="24"/>
                <w:szCs w:val="24"/>
              </w:rPr>
            </w:pPr>
            <w:r>
              <w:rPr>
                <w:rFonts w:ascii="仿宋_GB2312" w:eastAsia="仿宋_GB2312" w:hAnsi="宋体" w:cs="仿宋_GB2312" w:hint="eastAsia"/>
                <w:color w:val="000000"/>
                <w:kern w:val="0"/>
                <w:sz w:val="24"/>
                <w:szCs w:val="24"/>
              </w:rPr>
              <w:t>备注</w:t>
            </w:r>
          </w:p>
        </w:tc>
        <w:tc>
          <w:tcPr>
            <w:tcW w:w="8881" w:type="dxa"/>
            <w:gridSpan w:val="10"/>
            <w:vAlign w:val="center"/>
          </w:tcPr>
          <w:p w:rsidR="00287101" w:rsidRDefault="00287101">
            <w:pPr>
              <w:widowControl/>
              <w:spacing w:line="360" w:lineRule="auto"/>
              <w:ind w:rightChars="-36" w:right="-76"/>
              <w:rPr>
                <w:rFonts w:ascii="仿宋_GB2312" w:eastAsia="仿宋_GB2312"/>
                <w:color w:val="000000"/>
                <w:kern w:val="0"/>
                <w:sz w:val="24"/>
                <w:szCs w:val="24"/>
              </w:rPr>
            </w:pPr>
          </w:p>
        </w:tc>
      </w:tr>
    </w:tbl>
    <w:p w:rsidR="00287101" w:rsidRDefault="00287101">
      <w:pPr>
        <w:rPr>
          <w:rFonts w:ascii="仿宋_GB2312" w:eastAsia="仿宋_GB2312"/>
          <w:b/>
          <w:bCs/>
        </w:rPr>
      </w:pPr>
    </w:p>
    <w:sectPr w:rsidR="00287101">
      <w:headerReference w:type="default" r:id="rId6"/>
      <w:footerReference w:type="default" r:id="rId7"/>
      <w:pgSz w:w="11906" w:h="16838"/>
      <w:pgMar w:top="1134" w:right="1531" w:bottom="1146" w:left="1531" w:header="851" w:footer="992" w:gutter="0"/>
      <w:pgNumType w:fmt="numberInDash" w:start="7"/>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B4F" w:rsidRDefault="00E51B4F">
      <w:r>
        <w:separator/>
      </w:r>
    </w:p>
  </w:endnote>
  <w:endnote w:type="continuationSeparator" w:id="0">
    <w:p w:rsidR="00E51B4F" w:rsidRDefault="00E5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101" w:rsidRDefault="00E51B4F">
    <w:pPr>
      <w:pStyle w:val="a5"/>
      <w:framePr w:wrap="auto" w:vAnchor="text" w:hAnchor="margin" w:xAlign="outside" w:y="1"/>
      <w:rPr>
        <w:rStyle w:val="aa"/>
        <w:sz w:val="28"/>
        <w:szCs w:val="28"/>
      </w:rPr>
    </w:pPr>
    <w:r>
      <w:rPr>
        <w:rStyle w:val="aa"/>
        <w:sz w:val="28"/>
        <w:szCs w:val="28"/>
      </w:rPr>
      <w:fldChar w:fldCharType="begin"/>
    </w:r>
    <w:r>
      <w:rPr>
        <w:rStyle w:val="aa"/>
        <w:sz w:val="28"/>
        <w:szCs w:val="28"/>
      </w:rPr>
      <w:instrText xml:space="preserve">PAGE  </w:instrText>
    </w:r>
    <w:r>
      <w:rPr>
        <w:rStyle w:val="aa"/>
        <w:sz w:val="28"/>
        <w:szCs w:val="28"/>
      </w:rPr>
      <w:fldChar w:fldCharType="separate"/>
    </w:r>
    <w:r w:rsidR="00262DD8">
      <w:rPr>
        <w:rStyle w:val="aa"/>
        <w:noProof/>
        <w:sz w:val="28"/>
        <w:szCs w:val="28"/>
      </w:rPr>
      <w:t>- 8 -</w:t>
    </w:r>
    <w:r>
      <w:rPr>
        <w:rStyle w:val="aa"/>
        <w:sz w:val="28"/>
        <w:szCs w:val="28"/>
      </w:rPr>
      <w:fldChar w:fldCharType="end"/>
    </w:r>
  </w:p>
  <w:p w:rsidR="00287101" w:rsidRDefault="00287101">
    <w:pPr>
      <w:pStyle w:val="a5"/>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B4F" w:rsidRDefault="00E51B4F">
      <w:r>
        <w:separator/>
      </w:r>
    </w:p>
  </w:footnote>
  <w:footnote w:type="continuationSeparator" w:id="0">
    <w:p w:rsidR="00E51B4F" w:rsidRDefault="00E51B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101" w:rsidRDefault="00287101">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mNTYwZTU1MTc2NDNhNTkzZDcwMjE1OTMyOGY1MDcifQ=="/>
  </w:docVars>
  <w:rsids>
    <w:rsidRoot w:val="008848C4"/>
    <w:rsid w:val="000A0275"/>
    <w:rsid w:val="000E08EB"/>
    <w:rsid w:val="000F223C"/>
    <w:rsid w:val="000F3DE9"/>
    <w:rsid w:val="0011070D"/>
    <w:rsid w:val="00123B51"/>
    <w:rsid w:val="00126EEB"/>
    <w:rsid w:val="00132E95"/>
    <w:rsid w:val="0014119B"/>
    <w:rsid w:val="001C7E51"/>
    <w:rsid w:val="001D2B22"/>
    <w:rsid w:val="001E3125"/>
    <w:rsid w:val="001E31C5"/>
    <w:rsid w:val="001F58E6"/>
    <w:rsid w:val="00222C70"/>
    <w:rsid w:val="00244C5C"/>
    <w:rsid w:val="00262DD8"/>
    <w:rsid w:val="00287101"/>
    <w:rsid w:val="002B3F06"/>
    <w:rsid w:val="002D3E16"/>
    <w:rsid w:val="003100EA"/>
    <w:rsid w:val="003274CA"/>
    <w:rsid w:val="00333C17"/>
    <w:rsid w:val="00356F1F"/>
    <w:rsid w:val="0039300F"/>
    <w:rsid w:val="003A5778"/>
    <w:rsid w:val="003C3578"/>
    <w:rsid w:val="004513FE"/>
    <w:rsid w:val="0048251E"/>
    <w:rsid w:val="00493BCB"/>
    <w:rsid w:val="004A1128"/>
    <w:rsid w:val="004C6FB2"/>
    <w:rsid w:val="004D2F14"/>
    <w:rsid w:val="004D7F15"/>
    <w:rsid w:val="004E5AEA"/>
    <w:rsid w:val="004F32A8"/>
    <w:rsid w:val="00520F1C"/>
    <w:rsid w:val="005269AE"/>
    <w:rsid w:val="00581C00"/>
    <w:rsid w:val="005D0A15"/>
    <w:rsid w:val="005D42B2"/>
    <w:rsid w:val="00604124"/>
    <w:rsid w:val="006120C9"/>
    <w:rsid w:val="00655722"/>
    <w:rsid w:val="0065626A"/>
    <w:rsid w:val="00666634"/>
    <w:rsid w:val="00705A5A"/>
    <w:rsid w:val="00721518"/>
    <w:rsid w:val="00815191"/>
    <w:rsid w:val="008379C0"/>
    <w:rsid w:val="00851802"/>
    <w:rsid w:val="008848C4"/>
    <w:rsid w:val="00885978"/>
    <w:rsid w:val="00887740"/>
    <w:rsid w:val="008C66D3"/>
    <w:rsid w:val="008E069A"/>
    <w:rsid w:val="008E08ED"/>
    <w:rsid w:val="008F2498"/>
    <w:rsid w:val="008F40F4"/>
    <w:rsid w:val="009511CC"/>
    <w:rsid w:val="00982365"/>
    <w:rsid w:val="009E5CF3"/>
    <w:rsid w:val="00A31618"/>
    <w:rsid w:val="00A502DC"/>
    <w:rsid w:val="00A81752"/>
    <w:rsid w:val="00AA04A7"/>
    <w:rsid w:val="00AA3168"/>
    <w:rsid w:val="00B020F7"/>
    <w:rsid w:val="00B10192"/>
    <w:rsid w:val="00B362FE"/>
    <w:rsid w:val="00B40431"/>
    <w:rsid w:val="00B45CF2"/>
    <w:rsid w:val="00B64169"/>
    <w:rsid w:val="00B91FB8"/>
    <w:rsid w:val="00BB53A5"/>
    <w:rsid w:val="00C37152"/>
    <w:rsid w:val="00C50864"/>
    <w:rsid w:val="00C737F9"/>
    <w:rsid w:val="00C775B8"/>
    <w:rsid w:val="00C90C84"/>
    <w:rsid w:val="00CA169B"/>
    <w:rsid w:val="00CA4740"/>
    <w:rsid w:val="00D36DB1"/>
    <w:rsid w:val="00D81481"/>
    <w:rsid w:val="00DB660C"/>
    <w:rsid w:val="00DF3818"/>
    <w:rsid w:val="00E312A1"/>
    <w:rsid w:val="00E51B4F"/>
    <w:rsid w:val="00E63A38"/>
    <w:rsid w:val="00E64B9F"/>
    <w:rsid w:val="00E9079D"/>
    <w:rsid w:val="00EB73E3"/>
    <w:rsid w:val="00F26C42"/>
    <w:rsid w:val="00F51CA6"/>
    <w:rsid w:val="00F82D48"/>
    <w:rsid w:val="00F976AE"/>
    <w:rsid w:val="03563123"/>
    <w:rsid w:val="065A4366"/>
    <w:rsid w:val="08C15F3D"/>
    <w:rsid w:val="0D2C4013"/>
    <w:rsid w:val="0D305756"/>
    <w:rsid w:val="0D4625EB"/>
    <w:rsid w:val="12376DD3"/>
    <w:rsid w:val="12E56F0C"/>
    <w:rsid w:val="153F1BC5"/>
    <w:rsid w:val="19163285"/>
    <w:rsid w:val="1A3D643F"/>
    <w:rsid w:val="1C6D0F67"/>
    <w:rsid w:val="1D0D4F6E"/>
    <w:rsid w:val="1EFB00AF"/>
    <w:rsid w:val="1F786C5E"/>
    <w:rsid w:val="1FB22CA4"/>
    <w:rsid w:val="25882416"/>
    <w:rsid w:val="271138CD"/>
    <w:rsid w:val="2BDD7A39"/>
    <w:rsid w:val="2C453E2B"/>
    <w:rsid w:val="2CCB530C"/>
    <w:rsid w:val="2DA27AD9"/>
    <w:rsid w:val="2E6B22AB"/>
    <w:rsid w:val="2F8C4669"/>
    <w:rsid w:val="35DD5048"/>
    <w:rsid w:val="37DB29A2"/>
    <w:rsid w:val="3D502B88"/>
    <w:rsid w:val="3EF4386C"/>
    <w:rsid w:val="42022339"/>
    <w:rsid w:val="431A194F"/>
    <w:rsid w:val="46E404D5"/>
    <w:rsid w:val="49F04FA9"/>
    <w:rsid w:val="4A417B50"/>
    <w:rsid w:val="4A4C6847"/>
    <w:rsid w:val="50106AF7"/>
    <w:rsid w:val="5079523B"/>
    <w:rsid w:val="52252DBB"/>
    <w:rsid w:val="540313FE"/>
    <w:rsid w:val="59CA7788"/>
    <w:rsid w:val="5ABC2620"/>
    <w:rsid w:val="5B2B0D34"/>
    <w:rsid w:val="5BAC2247"/>
    <w:rsid w:val="5D0E73E1"/>
    <w:rsid w:val="5DA447BC"/>
    <w:rsid w:val="5F1652A5"/>
    <w:rsid w:val="61D82226"/>
    <w:rsid w:val="625F0966"/>
    <w:rsid w:val="63316ACA"/>
    <w:rsid w:val="664136E5"/>
    <w:rsid w:val="674943E2"/>
    <w:rsid w:val="67747661"/>
    <w:rsid w:val="68C67352"/>
    <w:rsid w:val="6C1B3A10"/>
    <w:rsid w:val="6D28730A"/>
    <w:rsid w:val="71BD0608"/>
    <w:rsid w:val="73DA5C8B"/>
    <w:rsid w:val="74150FA9"/>
    <w:rsid w:val="74882E36"/>
    <w:rsid w:val="79FA3BD4"/>
    <w:rsid w:val="7A540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55568A"/>
  <w15:docId w15:val="{BBB13C5F-DA20-4092-BF0A-094579832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kern w:val="0"/>
      <w:sz w:val="18"/>
      <w:szCs w:val="18"/>
    </w:rPr>
  </w:style>
  <w:style w:type="paragraph" w:styleId="a5">
    <w:name w:val="footer"/>
    <w:basedOn w:val="a"/>
    <w:link w:val="a6"/>
    <w:uiPriority w:val="99"/>
    <w:qFormat/>
    <w:pPr>
      <w:tabs>
        <w:tab w:val="center" w:pos="4153"/>
        <w:tab w:val="right" w:pos="8306"/>
      </w:tabs>
      <w:snapToGrid w:val="0"/>
      <w:jc w:val="left"/>
    </w:pPr>
    <w:rPr>
      <w:kern w:val="0"/>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kern w:val="0"/>
      <w:sz w:val="18"/>
      <w:szCs w:val="18"/>
    </w:rPr>
  </w:style>
  <w:style w:type="table" w:styleId="a9">
    <w:name w:val="Table Grid"/>
    <w:basedOn w:val="a1"/>
    <w:uiPriority w:val="9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uiPriority w:val="99"/>
    <w:qFormat/>
    <w:rPr>
      <w:rFonts w:cs="Times New Roman"/>
    </w:rPr>
  </w:style>
  <w:style w:type="paragraph" w:customStyle="1" w:styleId="Char">
    <w:name w:val="Char"/>
    <w:basedOn w:val="a"/>
    <w:uiPriority w:val="99"/>
    <w:semiHidden/>
    <w:qFormat/>
    <w:pPr>
      <w:widowControl/>
      <w:spacing w:after="160" w:line="240" w:lineRule="exact"/>
      <w:jc w:val="left"/>
    </w:pPr>
    <w:rPr>
      <w:rFonts w:ascii="Verdana" w:hAnsi="Verdana" w:cs="Verdana"/>
      <w:kern w:val="0"/>
      <w:sz w:val="20"/>
      <w:szCs w:val="20"/>
      <w:lang w:eastAsia="en-US"/>
    </w:rPr>
  </w:style>
  <w:style w:type="character" w:customStyle="1" w:styleId="a6">
    <w:name w:val="页脚 字符"/>
    <w:basedOn w:val="a0"/>
    <w:link w:val="a5"/>
    <w:uiPriority w:val="99"/>
    <w:qFormat/>
    <w:locked/>
    <w:rPr>
      <w:rFonts w:ascii="Times New Roman" w:eastAsia="宋体" w:hAnsi="Times New Roman" w:cs="Times New Roman"/>
      <w:sz w:val="18"/>
      <w:szCs w:val="18"/>
    </w:rPr>
  </w:style>
  <w:style w:type="character" w:customStyle="1" w:styleId="a8">
    <w:name w:val="页眉 字符"/>
    <w:basedOn w:val="a0"/>
    <w:link w:val="a7"/>
    <w:uiPriority w:val="99"/>
    <w:qFormat/>
    <w:locked/>
    <w:rPr>
      <w:rFonts w:ascii="Times New Roman" w:eastAsia="宋体" w:hAnsi="Times New Roman" w:cs="Times New Roman"/>
      <w:sz w:val="18"/>
      <w:szCs w:val="18"/>
    </w:rPr>
  </w:style>
  <w:style w:type="character" w:customStyle="1" w:styleId="a4">
    <w:name w:val="批注框文本 字符"/>
    <w:basedOn w:val="a0"/>
    <w:link w:val="a3"/>
    <w:uiPriority w:val="99"/>
    <w:semiHidden/>
    <w:qFormat/>
    <w:locke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279</Words>
  <Characters>1596</Characters>
  <Application>Microsoft Office Word</Application>
  <DocSecurity>0</DocSecurity>
  <Lines>13</Lines>
  <Paragraphs>3</Paragraphs>
  <ScaleCrop>false</ScaleCrop>
  <Company>Sky123.Org</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6</cp:revision>
  <cp:lastPrinted>2023-04-28T07:31:00Z</cp:lastPrinted>
  <dcterms:created xsi:type="dcterms:W3CDTF">2023-05-28T15:23:00Z</dcterms:created>
  <dcterms:modified xsi:type="dcterms:W3CDTF">2023-06-02T08:24:00Z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3B645C8553A84CA0A98DA62DFECA5235_13</vt:lpwstr>
  </property>
</Properties>
</file>