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0" w:rsidRPr="00B2235A" w:rsidRDefault="007859C0" w:rsidP="0067292C">
      <w:pPr>
        <w:jc w:val="center"/>
        <w:rPr>
          <w:rFonts w:ascii="宋体"/>
          <w:b/>
          <w:sz w:val="36"/>
          <w:szCs w:val="36"/>
        </w:rPr>
      </w:pPr>
      <w:bookmarkStart w:id="0" w:name="_GoBack"/>
      <w:r w:rsidRPr="00B2235A">
        <w:rPr>
          <w:rFonts w:ascii="宋体" w:hAnsi="宋体" w:hint="eastAsia"/>
          <w:b/>
          <w:sz w:val="36"/>
          <w:szCs w:val="36"/>
        </w:rPr>
        <w:t>常州市教育系统优秀工会积极分子</w:t>
      </w:r>
    </w:p>
    <w:p w:rsidR="007859C0" w:rsidRPr="00B2235A" w:rsidRDefault="007859C0" w:rsidP="0067292C">
      <w:pPr>
        <w:jc w:val="center"/>
        <w:rPr>
          <w:b/>
          <w:sz w:val="36"/>
          <w:szCs w:val="36"/>
        </w:rPr>
      </w:pPr>
      <w:r w:rsidRPr="00B2235A">
        <w:rPr>
          <w:rFonts w:ascii="宋体" w:hAnsi="宋体" w:hint="eastAsia"/>
          <w:b/>
          <w:sz w:val="36"/>
          <w:szCs w:val="36"/>
        </w:rPr>
        <w:t>推荐对象事迹简介</w:t>
      </w:r>
      <w:bookmarkEnd w:id="0"/>
    </w:p>
    <w:p w:rsidR="007859C0" w:rsidRPr="0067292C" w:rsidRDefault="007859C0" w:rsidP="0067292C">
      <w:pPr>
        <w:jc w:val="center"/>
        <w:rPr>
          <w:sz w:val="28"/>
          <w:szCs w:val="28"/>
        </w:rPr>
      </w:pPr>
      <w:r w:rsidRPr="0067292C">
        <w:rPr>
          <w:rFonts w:hint="eastAsia"/>
          <w:sz w:val="28"/>
          <w:szCs w:val="28"/>
        </w:rPr>
        <w:t>陈璐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/>
          <w:bCs/>
          <w:sz w:val="24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陈璐老师，</w:t>
      </w:r>
      <w:r w:rsidRPr="00B2235A">
        <w:rPr>
          <w:rFonts w:ascii="仿宋_GB2312" w:eastAsia="仿宋_GB2312" w:hAnsi="仿宋"/>
          <w:sz w:val="28"/>
          <w:szCs w:val="28"/>
        </w:rPr>
        <w:t>2002</w:t>
      </w:r>
      <w:r w:rsidRPr="00B2235A">
        <w:rPr>
          <w:rFonts w:ascii="仿宋_GB2312" w:eastAsia="仿宋_GB2312" w:hAnsi="仿宋" w:hint="eastAsia"/>
          <w:sz w:val="28"/>
          <w:szCs w:val="28"/>
        </w:rPr>
        <w:t>年</w:t>
      </w:r>
      <w:r w:rsidRPr="00B2235A">
        <w:rPr>
          <w:rFonts w:ascii="仿宋_GB2312" w:eastAsia="仿宋_GB2312" w:hAnsi="仿宋"/>
          <w:sz w:val="28"/>
          <w:szCs w:val="28"/>
        </w:rPr>
        <w:t>8</w:t>
      </w:r>
      <w:r w:rsidRPr="00B2235A">
        <w:rPr>
          <w:rFonts w:ascii="仿宋_GB2312" w:eastAsia="仿宋_GB2312" w:hAnsi="仿宋" w:hint="eastAsia"/>
          <w:sz w:val="28"/>
          <w:szCs w:val="28"/>
        </w:rPr>
        <w:t>月进校，作为一名基层党员、工会会员、班主任、专业带头人，严格要求自己，能够扎扎实实作好基础工作，爱岗敬业，兢兢业业，勤勤恳恳，抱着强烈的责任感和高昂的工作热情，认真开展基层分工会工作，组织职工参加文化体育活动，提高工会会员整体素质，充分发挥了基层工会的职能作用，为学院各项工作的开展做出积极的贡献。</w:t>
      </w:r>
    </w:p>
    <w:p w:rsidR="007859C0" w:rsidRPr="00B2235A" w:rsidRDefault="007859C0" w:rsidP="00B2235A">
      <w:pPr>
        <w:spacing w:line="52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B2235A">
        <w:rPr>
          <w:rFonts w:ascii="黑体" w:eastAsia="黑体" w:hAnsi="黑体" w:hint="eastAsia"/>
          <w:sz w:val="28"/>
          <w:szCs w:val="28"/>
        </w:rPr>
        <w:t>一、不忘初心，坚定理想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中国共产党人的初心和使命，就是为中国人民谋幸福，为中华民族谋复兴。作为基层党员教师，初心和使命就是传道受业解惑，促进学生的健康成长。作为分工会主席，认真学习贯彻习近平新时代中国特色社会主义思想，坚定走中国特色社会主义工会发展道路，积极为党的工运事业做贡献。坚定理想信念，提高政治觉悟，增强坚持和拓展这条道路的责任心和使命感，勇于实践、积极探索，充分发挥工会组织联系职工群众的桥梁和纽带作用，服务经贸教职员工，不断开辟工会工作的新境界。</w:t>
      </w:r>
    </w:p>
    <w:p w:rsidR="007859C0" w:rsidRPr="00B2235A" w:rsidRDefault="007859C0" w:rsidP="00B2235A">
      <w:pPr>
        <w:spacing w:line="52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B2235A">
        <w:rPr>
          <w:rFonts w:ascii="黑体" w:eastAsia="黑体" w:hAnsi="黑体" w:hint="eastAsia"/>
          <w:sz w:val="28"/>
          <w:szCs w:val="28"/>
        </w:rPr>
        <w:t>二、专心致志，以事其业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/>
          <w:sz w:val="24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“敬业者，专心致志，以事其业也；乐群者，乐于取益，以辅其仁也。”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 w:hAnsi="楷体"/>
          <w:b/>
          <w:bCs/>
          <w:sz w:val="28"/>
          <w:szCs w:val="28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1.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做专业建设的“精心设计师”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作为专业负责人，坚持“服务学生健康发展、拓宽学生就业渠道，深化专业改革，创新课程建设的新模式，坚持产教融合、校企合作，工学结合、知行合一，引导社会各界特别是行业企业积极支持专业建设”。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 w:hAnsi="楷体"/>
          <w:b/>
          <w:bCs/>
          <w:sz w:val="28"/>
          <w:szCs w:val="28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2.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做班级学生的</w:t>
      </w:r>
      <w:r w:rsidRPr="00B2235A">
        <w:rPr>
          <w:rFonts w:ascii="楷体_GB2312" w:eastAsia="楷体_GB2312" w:hAnsi="楷体"/>
          <w:b/>
          <w:bCs/>
          <w:sz w:val="28"/>
          <w:szCs w:val="28"/>
        </w:rPr>
        <w:t xml:space="preserve"> 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“人生引导师”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/>
          <w:sz w:val="24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进校以来，担任了五届班主任（外贸</w:t>
      </w:r>
      <w:r w:rsidRPr="00B2235A">
        <w:rPr>
          <w:rFonts w:ascii="仿宋_GB2312" w:eastAsia="仿宋_GB2312" w:hAnsi="仿宋"/>
          <w:sz w:val="28"/>
          <w:szCs w:val="28"/>
        </w:rPr>
        <w:t>0151</w:t>
      </w:r>
      <w:r w:rsidRPr="00B2235A">
        <w:rPr>
          <w:rFonts w:ascii="仿宋_GB2312" w:eastAsia="仿宋_GB2312" w:hAnsi="仿宋" w:hint="eastAsia"/>
          <w:sz w:val="28"/>
          <w:szCs w:val="28"/>
        </w:rPr>
        <w:t>、营销</w:t>
      </w:r>
      <w:r w:rsidRPr="00B2235A">
        <w:rPr>
          <w:rFonts w:ascii="仿宋_GB2312" w:eastAsia="仿宋_GB2312" w:hAnsi="仿宋"/>
          <w:sz w:val="28"/>
          <w:szCs w:val="28"/>
        </w:rPr>
        <w:t>0531</w:t>
      </w:r>
      <w:r w:rsidRPr="00B2235A">
        <w:rPr>
          <w:rFonts w:ascii="仿宋_GB2312" w:eastAsia="仿宋_GB2312" w:hAnsi="仿宋" w:hint="eastAsia"/>
          <w:sz w:val="28"/>
          <w:szCs w:val="28"/>
        </w:rPr>
        <w:t>、营销</w:t>
      </w:r>
      <w:r w:rsidRPr="00B2235A">
        <w:rPr>
          <w:rFonts w:ascii="仿宋_GB2312" w:eastAsia="仿宋_GB2312" w:hAnsi="仿宋"/>
          <w:sz w:val="28"/>
          <w:szCs w:val="28"/>
        </w:rPr>
        <w:t>0831</w:t>
      </w:r>
      <w:r w:rsidRPr="00B2235A">
        <w:rPr>
          <w:rFonts w:ascii="仿宋_GB2312" w:eastAsia="仿宋_GB2312" w:hAnsi="仿宋" w:hint="eastAsia"/>
          <w:sz w:val="28"/>
          <w:szCs w:val="28"/>
        </w:rPr>
        <w:t>、</w:t>
      </w:r>
      <w:r w:rsidRPr="00B2235A">
        <w:rPr>
          <w:rFonts w:ascii="仿宋_GB2312" w:eastAsia="仿宋_GB2312" w:hAnsi="仿宋"/>
          <w:sz w:val="28"/>
          <w:szCs w:val="28"/>
        </w:rPr>
        <w:t>0832</w:t>
      </w:r>
      <w:r w:rsidRPr="00B2235A">
        <w:rPr>
          <w:rFonts w:ascii="仿宋_GB2312" w:eastAsia="仿宋_GB2312" w:hAnsi="仿宋" w:hint="eastAsia"/>
          <w:sz w:val="28"/>
          <w:szCs w:val="28"/>
        </w:rPr>
        <w:t>、店长</w:t>
      </w:r>
      <w:r w:rsidRPr="00B2235A">
        <w:rPr>
          <w:rFonts w:ascii="仿宋_GB2312" w:eastAsia="仿宋_GB2312" w:hAnsi="仿宋"/>
          <w:sz w:val="28"/>
          <w:szCs w:val="28"/>
        </w:rPr>
        <w:t>1331</w:t>
      </w:r>
      <w:r w:rsidRPr="00B2235A">
        <w:rPr>
          <w:rFonts w:ascii="仿宋_GB2312" w:eastAsia="仿宋_GB2312" w:hAnsi="仿宋" w:hint="eastAsia"/>
          <w:sz w:val="28"/>
          <w:szCs w:val="28"/>
        </w:rPr>
        <w:t>班、连锁</w:t>
      </w:r>
      <w:r w:rsidRPr="00B2235A">
        <w:rPr>
          <w:rFonts w:ascii="仿宋_GB2312" w:eastAsia="仿宋_GB2312" w:hAnsi="仿宋"/>
          <w:sz w:val="28"/>
          <w:szCs w:val="28"/>
        </w:rPr>
        <w:t>1831</w:t>
      </w:r>
      <w:r w:rsidRPr="00B2235A">
        <w:rPr>
          <w:rFonts w:ascii="仿宋_GB2312" w:eastAsia="仿宋_GB2312" w:hAnsi="仿宋" w:hint="eastAsia"/>
          <w:sz w:val="28"/>
          <w:szCs w:val="28"/>
        </w:rPr>
        <w:t>、连锁</w:t>
      </w:r>
      <w:r w:rsidRPr="00B2235A">
        <w:rPr>
          <w:rFonts w:ascii="仿宋_GB2312" w:eastAsia="仿宋_GB2312" w:hAnsi="仿宋"/>
          <w:sz w:val="28"/>
          <w:szCs w:val="28"/>
        </w:rPr>
        <w:t>203A</w:t>
      </w:r>
      <w:r w:rsidRPr="00B2235A">
        <w:rPr>
          <w:rFonts w:ascii="仿宋_GB2312" w:eastAsia="仿宋_GB2312" w:hAnsi="仿宋" w:hint="eastAsia"/>
          <w:sz w:val="28"/>
          <w:szCs w:val="28"/>
        </w:rPr>
        <w:t>），作为一名“资深”班主任，陈璐老师始终把“树立正确人才观，培育和践行社会主义核心价值观，着力提高人才培养质量，用“爱心、责任心、耐心、热心、恒心”开展班主任工作，注重班级三支队伍建设，培养有温度、有高度、有深度、有广度的四有好学生。</w:t>
      </w:r>
      <w:r w:rsidRPr="00B2235A">
        <w:rPr>
          <w:rFonts w:ascii="仿宋_GB2312" w:eastAsia="仿宋_GB2312" w:hAnsi="仿宋"/>
          <w:sz w:val="28"/>
          <w:szCs w:val="28"/>
        </w:rPr>
        <w:t>2016</w:t>
      </w:r>
      <w:r w:rsidRPr="00B2235A">
        <w:rPr>
          <w:rFonts w:ascii="仿宋_GB2312" w:eastAsia="仿宋_GB2312" w:hAnsi="仿宋" w:hint="eastAsia"/>
          <w:sz w:val="28"/>
          <w:szCs w:val="28"/>
        </w:rPr>
        <w:t>年</w:t>
      </w:r>
      <w:r w:rsidRPr="00B2235A">
        <w:rPr>
          <w:rFonts w:ascii="仿宋_GB2312" w:eastAsia="仿宋_GB2312" w:hAnsi="仿宋"/>
          <w:sz w:val="28"/>
          <w:szCs w:val="28"/>
        </w:rPr>
        <w:t>3</w:t>
      </w:r>
      <w:r w:rsidRPr="00B2235A">
        <w:rPr>
          <w:rFonts w:ascii="仿宋_GB2312" w:eastAsia="仿宋_GB2312" w:hAnsi="仿宋" w:hint="eastAsia"/>
          <w:sz w:val="28"/>
          <w:szCs w:val="28"/>
        </w:rPr>
        <w:t>月店长</w:t>
      </w:r>
      <w:r w:rsidRPr="00B2235A">
        <w:rPr>
          <w:rFonts w:ascii="仿宋_GB2312" w:eastAsia="仿宋_GB2312" w:hAnsi="仿宋"/>
          <w:sz w:val="28"/>
          <w:szCs w:val="28"/>
        </w:rPr>
        <w:t>1331</w:t>
      </w:r>
      <w:r w:rsidRPr="00B2235A">
        <w:rPr>
          <w:rFonts w:ascii="仿宋_GB2312" w:eastAsia="仿宋_GB2312" w:hAnsi="仿宋" w:hint="eastAsia"/>
          <w:sz w:val="28"/>
          <w:szCs w:val="28"/>
        </w:rPr>
        <w:t>班获得江苏省文明班级的荣誉称号。</w:t>
      </w:r>
    </w:p>
    <w:p w:rsidR="007859C0" w:rsidRPr="00B2235A" w:rsidRDefault="007859C0" w:rsidP="00B2235A">
      <w:pPr>
        <w:spacing w:line="52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B2235A">
        <w:rPr>
          <w:rFonts w:ascii="黑体" w:eastAsia="黑体" w:hAnsi="黑体" w:hint="eastAsia"/>
          <w:sz w:val="28"/>
          <w:szCs w:val="28"/>
        </w:rPr>
        <w:t>三、凝心聚力，竭诚服务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教学上追求精益求精，服务上追求全心全意，制度上追求公平公正。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自</w:t>
      </w:r>
      <w:r w:rsidRPr="00B2235A">
        <w:rPr>
          <w:rFonts w:ascii="仿宋_GB2312" w:eastAsia="仿宋_GB2312" w:hAnsi="仿宋"/>
          <w:sz w:val="28"/>
          <w:szCs w:val="28"/>
        </w:rPr>
        <w:t>2011</w:t>
      </w:r>
      <w:r w:rsidRPr="00B2235A">
        <w:rPr>
          <w:rFonts w:ascii="仿宋_GB2312" w:eastAsia="仿宋_GB2312" w:hAnsi="仿宋" w:hint="eastAsia"/>
          <w:sz w:val="28"/>
          <w:szCs w:val="28"/>
        </w:rPr>
        <w:t>年担任分工会主席以来，以热情、乐观和积极的工作态度，秉承“健康生活、快乐工作”的理念，在学院领导的支持和全体教职工的配合下，分工会工作开展的有声有色，营造了积极向上的和谐工作环境。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/>
          <w:b/>
          <w:bCs/>
          <w:color w:val="000000"/>
          <w:sz w:val="24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1.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凝心聚力，弘扬团队精神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积极组织全系老师参加学院开展的各项活动，在乒乓球、羽毛球比赛中多次获得冠亚军的好成绩；在厨艺大赛中获得二等奖；每年组织全系老师参加教职工运动会及春秋游活动；组织开展教学设计活动，促进会员间的业务交流，共同提高教学业务能力，与党总支联动，开展书法、摄影等比赛，将思想教育与人文活动融为一体，受到广大教职工的欢迎和积极参与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/>
          <w:b/>
          <w:bCs/>
          <w:color w:val="000000"/>
          <w:sz w:val="24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2.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关心教职工身心健康，感受经贸大家庭的温暖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积极维护教职工合法利益，走进教职工中，听取他们的心声，为职工办实事办好事，组织送温暖活动，关心职工身心健康，探望、慰问职工生病、职工生育，每一个新年为退休教师送上新年祝福，让教师们感受到经贸大家庭的温暖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 w:hAnsi="楷体"/>
          <w:b/>
          <w:bCs/>
          <w:sz w:val="28"/>
          <w:szCs w:val="28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3.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加强工会自身建设，发挥职工参与民主管理的积极性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召开经贸学院教职工代表大会，充分发挥员工民主参与学院各项工作的开展，共征集</w:t>
      </w:r>
      <w:r w:rsidRPr="00B2235A">
        <w:rPr>
          <w:rFonts w:ascii="仿宋_GB2312" w:eastAsia="仿宋_GB2312" w:hAnsi="仿宋"/>
          <w:sz w:val="28"/>
          <w:szCs w:val="28"/>
        </w:rPr>
        <w:t>5</w:t>
      </w:r>
      <w:r w:rsidRPr="00B2235A">
        <w:rPr>
          <w:rFonts w:ascii="仿宋_GB2312" w:eastAsia="仿宋_GB2312" w:hAnsi="仿宋" w:hint="eastAsia"/>
          <w:sz w:val="28"/>
          <w:szCs w:val="28"/>
        </w:rPr>
        <w:t>份提案，加强工会自身建设，重视教代会工作，工作规范，依法保障教职工的民主权利，讨论通过经贸学院浮动奖励性绩效工资实施办法。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楷体_GB2312" w:eastAsia="楷体_GB2312" w:hAnsi="楷体"/>
          <w:b/>
          <w:bCs/>
          <w:sz w:val="28"/>
          <w:szCs w:val="28"/>
        </w:rPr>
      </w:pPr>
      <w:r w:rsidRPr="00B2235A">
        <w:rPr>
          <w:rFonts w:ascii="楷体_GB2312" w:eastAsia="楷体_GB2312" w:hAnsi="楷体"/>
          <w:b/>
          <w:bCs/>
          <w:sz w:val="28"/>
          <w:szCs w:val="28"/>
        </w:rPr>
        <w:t>4.</w:t>
      </w:r>
      <w:r w:rsidRPr="00B2235A">
        <w:rPr>
          <w:rFonts w:ascii="楷体_GB2312" w:eastAsia="楷体_GB2312" w:hAnsi="楷体" w:hint="eastAsia"/>
          <w:b/>
          <w:bCs/>
          <w:sz w:val="28"/>
          <w:szCs w:val="28"/>
        </w:rPr>
        <w:t>工会工作制度化、规范化、标准化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按期进行分工会委员的改选工作、组织召开学院二级教代会，及时向上级工会递交相关材料，严格按照工作要求开展各项工作，学院各类评优评先活动，自下而上、自上而下，自荐和推荐相结合，评选工作流程公开透明；有目的、有计划的开展工会活动，做好活动方案、活动记录和活动小结，每月工会工作做好台账记录，分工会委员讨论内容形成文字稿留党存放，工会工作制度化、标准化和规范化是工会工作开展的保障。</w:t>
      </w:r>
    </w:p>
    <w:p w:rsidR="007859C0" w:rsidRPr="00B2235A" w:rsidRDefault="007859C0" w:rsidP="00B2235A">
      <w:pPr>
        <w:spacing w:line="52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B2235A">
        <w:rPr>
          <w:rFonts w:ascii="黑体" w:eastAsia="黑体" w:hAnsi="黑体" w:hint="eastAsia"/>
          <w:sz w:val="28"/>
          <w:szCs w:val="28"/>
        </w:rPr>
        <w:t>四、遵纪守法，廉洁自律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树若正直，能参天成伟材；人若正直，可明理识大局。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遵纪守法，工作中严格要求自己，率先垂范，发挥模范带头作用，服务经贸教职工，脚踏实地开展分工会工作，密切联系群众，了解他们的需求，帮助他们解决工作的中问题，及时向领导反馈教代会征集的提案，在教代会中公布经费的使用情况，每一次的活动做好预算，严格按照学校采购流程，成立采购小组做好调研和询价。</w:t>
      </w: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/>
          <w:b/>
          <w:bCs/>
          <w:color w:val="FF0000"/>
          <w:sz w:val="24"/>
        </w:rPr>
      </w:pPr>
    </w:p>
    <w:p w:rsidR="007859C0" w:rsidRPr="00B2235A" w:rsidRDefault="007859C0" w:rsidP="00B2235A">
      <w:pPr>
        <w:spacing w:line="520" w:lineRule="exact"/>
        <w:ind w:firstLineChars="200" w:firstLine="31680"/>
        <w:jc w:val="left"/>
        <w:rPr>
          <w:rFonts w:ascii="仿宋_GB2312" w:eastAsia="仿宋_GB2312" w:hAnsi="仿宋"/>
          <w:sz w:val="28"/>
          <w:szCs w:val="28"/>
        </w:rPr>
      </w:pPr>
      <w:r w:rsidRPr="00B2235A">
        <w:rPr>
          <w:rFonts w:ascii="仿宋_GB2312" w:eastAsia="仿宋_GB2312" w:hAnsi="仿宋" w:hint="eastAsia"/>
          <w:sz w:val="28"/>
          <w:szCs w:val="28"/>
        </w:rPr>
        <w:t>一份耕耘一份收获，十多年的分工会工作，得到了领导、同事和学生的认可，作为一名会员获得感、幸福感油然而生，用爱心、热心、责任心坚守住初心，成为教职工的贴心人，有温度的开展分工会工作，提升了教师的幸福指数，安全感和获得感，营造了“和谐经贸、快乐工作”的学院氛围，在全院分工会工作中发挥了表率作用。</w:t>
      </w:r>
    </w:p>
    <w:sectPr w:rsidR="007859C0" w:rsidRPr="00B2235A" w:rsidSect="006E3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C0" w:rsidRDefault="007859C0" w:rsidP="0062731D">
      <w:r>
        <w:separator/>
      </w:r>
    </w:p>
  </w:endnote>
  <w:endnote w:type="continuationSeparator" w:id="1">
    <w:p w:rsidR="007859C0" w:rsidRDefault="007859C0" w:rsidP="0062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C0" w:rsidRDefault="007859C0" w:rsidP="0062731D">
      <w:r>
        <w:separator/>
      </w:r>
    </w:p>
  </w:footnote>
  <w:footnote w:type="continuationSeparator" w:id="1">
    <w:p w:rsidR="007859C0" w:rsidRDefault="007859C0" w:rsidP="0062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 w:rsidP="00B223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C0" w:rsidRDefault="007859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4266AA"/>
    <w:rsid w:val="00044AD8"/>
    <w:rsid w:val="00070B7D"/>
    <w:rsid w:val="000B595D"/>
    <w:rsid w:val="0018325B"/>
    <w:rsid w:val="001F5DC4"/>
    <w:rsid w:val="0022237F"/>
    <w:rsid w:val="0027591A"/>
    <w:rsid w:val="0038787D"/>
    <w:rsid w:val="003D7EF6"/>
    <w:rsid w:val="004561E6"/>
    <w:rsid w:val="00504B55"/>
    <w:rsid w:val="0050682F"/>
    <w:rsid w:val="005105D2"/>
    <w:rsid w:val="00571A7B"/>
    <w:rsid w:val="00586AE6"/>
    <w:rsid w:val="0062731D"/>
    <w:rsid w:val="0067292C"/>
    <w:rsid w:val="006B5A7D"/>
    <w:rsid w:val="006E38A7"/>
    <w:rsid w:val="007859C0"/>
    <w:rsid w:val="00845B18"/>
    <w:rsid w:val="00851E7A"/>
    <w:rsid w:val="008D4401"/>
    <w:rsid w:val="008F0CCB"/>
    <w:rsid w:val="00A7793E"/>
    <w:rsid w:val="00AD47C0"/>
    <w:rsid w:val="00B2235A"/>
    <w:rsid w:val="00B35766"/>
    <w:rsid w:val="00BB4B12"/>
    <w:rsid w:val="00BE681A"/>
    <w:rsid w:val="00C71F4A"/>
    <w:rsid w:val="00DF39B4"/>
    <w:rsid w:val="00EA6B64"/>
    <w:rsid w:val="00EB71E5"/>
    <w:rsid w:val="00EE4333"/>
    <w:rsid w:val="2A4B12FA"/>
    <w:rsid w:val="426E77F3"/>
    <w:rsid w:val="48C54564"/>
    <w:rsid w:val="4B4266AA"/>
    <w:rsid w:val="60E0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8A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731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731D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105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4</Pages>
  <Words>283</Words>
  <Characters>1617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廿八田</dc:creator>
  <cp:keywords/>
  <dc:description/>
  <cp:lastModifiedBy>章建宏</cp:lastModifiedBy>
  <cp:revision>19</cp:revision>
  <dcterms:created xsi:type="dcterms:W3CDTF">2021-12-02T08:01:00Z</dcterms:created>
  <dcterms:modified xsi:type="dcterms:W3CDTF">2021-12-03T01:52:00Z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4C802794EDB344DB9233A389AC14B464</vt:lpwstr>
  </property>
</Properties>
</file>